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E8" w:rsidRPr="00BD7912" w:rsidRDefault="001143E8" w:rsidP="001143E8">
      <w:pPr>
        <w:ind w:firstLine="0"/>
        <w:jc w:val="center"/>
        <w:rPr>
          <w:rFonts w:ascii="Times New Roman" w:hAnsi="Times New Roman" w:cs="Times New Roman"/>
          <w:b/>
          <w:sz w:val="24"/>
          <w:szCs w:val="24"/>
          <w:u w:val="single"/>
        </w:rPr>
      </w:pPr>
      <w:r w:rsidRPr="00BD7912">
        <w:rPr>
          <w:rFonts w:ascii="Times New Roman" w:hAnsi="Times New Roman" w:cs="Times New Roman"/>
          <w:b/>
          <w:sz w:val="24"/>
          <w:szCs w:val="24"/>
          <w:u w:val="single"/>
        </w:rPr>
        <w:t>VERSIÓN TAQUIGRÁFICA CORRESPONDIENTE AL</w:t>
      </w:r>
    </w:p>
    <w:p w:rsidR="001143E8" w:rsidRPr="00BD7912" w:rsidRDefault="001143E8" w:rsidP="001143E8">
      <w:pPr>
        <w:ind w:firstLine="0"/>
        <w:jc w:val="center"/>
        <w:rPr>
          <w:rFonts w:ascii="Times New Roman" w:hAnsi="Times New Roman" w:cs="Times New Roman"/>
          <w:b/>
          <w:sz w:val="24"/>
          <w:szCs w:val="24"/>
          <w:u w:val="single"/>
        </w:rPr>
      </w:pPr>
      <w:r w:rsidRPr="00BD7912">
        <w:rPr>
          <w:rFonts w:ascii="Times New Roman" w:hAnsi="Times New Roman" w:cs="Times New Roman"/>
          <w:b/>
          <w:sz w:val="24"/>
          <w:szCs w:val="24"/>
          <w:u w:val="single"/>
        </w:rPr>
        <w:t>ACTA N. º 7</w:t>
      </w:r>
      <w:r w:rsidR="00637D0F">
        <w:rPr>
          <w:rFonts w:ascii="Times New Roman" w:hAnsi="Times New Roman" w:cs="Times New Roman"/>
          <w:b/>
          <w:sz w:val="24"/>
          <w:szCs w:val="24"/>
          <w:u w:val="single"/>
        </w:rPr>
        <w:t>6</w:t>
      </w:r>
    </w:p>
    <w:p w:rsidR="001143E8" w:rsidRPr="00BD7912" w:rsidRDefault="001143E8" w:rsidP="001143E8">
      <w:pPr>
        <w:ind w:firstLine="0"/>
        <w:jc w:val="center"/>
        <w:rPr>
          <w:rFonts w:ascii="Times New Roman" w:hAnsi="Times New Roman" w:cs="Times New Roman"/>
          <w:b/>
          <w:sz w:val="24"/>
          <w:szCs w:val="24"/>
          <w:u w:val="single"/>
        </w:rPr>
      </w:pPr>
      <w:r w:rsidRPr="00BD7912">
        <w:rPr>
          <w:rFonts w:ascii="Times New Roman" w:hAnsi="Times New Roman" w:cs="Times New Roman"/>
          <w:b/>
          <w:sz w:val="24"/>
          <w:szCs w:val="24"/>
          <w:u w:val="single"/>
        </w:rPr>
        <w:t>38</w:t>
      </w:r>
      <w:proofErr w:type="gramStart"/>
      <w:r w:rsidR="00C37115">
        <w:rPr>
          <w:rFonts w:ascii="Times New Roman" w:hAnsi="Times New Roman" w:cs="Times New Roman"/>
          <w:b/>
          <w:sz w:val="24"/>
          <w:szCs w:val="24"/>
          <w:u w:val="single"/>
        </w:rPr>
        <w:t>.</w:t>
      </w:r>
      <w:r w:rsidRPr="00BD7912">
        <w:rPr>
          <w:rFonts w:ascii="Times New Roman" w:hAnsi="Times New Roman" w:cs="Times New Roman"/>
          <w:b/>
          <w:sz w:val="24"/>
          <w:szCs w:val="24"/>
          <w:u w:val="single"/>
        </w:rPr>
        <w:t>ª</w:t>
      </w:r>
      <w:proofErr w:type="gramEnd"/>
      <w:r w:rsidRPr="00BD7912">
        <w:rPr>
          <w:rFonts w:ascii="Times New Roman" w:hAnsi="Times New Roman" w:cs="Times New Roman"/>
          <w:b/>
          <w:sz w:val="24"/>
          <w:szCs w:val="24"/>
          <w:u w:val="single"/>
        </w:rPr>
        <w:t xml:space="preserve"> SESIÓN </w:t>
      </w:r>
      <w:r w:rsidR="00637D0F">
        <w:rPr>
          <w:rFonts w:ascii="Times New Roman" w:hAnsi="Times New Roman" w:cs="Times New Roman"/>
          <w:b/>
          <w:sz w:val="24"/>
          <w:szCs w:val="24"/>
          <w:u w:val="single"/>
        </w:rPr>
        <w:t>EXTRA</w:t>
      </w:r>
      <w:r w:rsidRPr="00BD7912">
        <w:rPr>
          <w:rFonts w:ascii="Times New Roman" w:hAnsi="Times New Roman" w:cs="Times New Roman"/>
          <w:b/>
          <w:sz w:val="24"/>
          <w:szCs w:val="24"/>
          <w:u w:val="single"/>
        </w:rPr>
        <w:t>ORDINARIA</w:t>
      </w:r>
    </w:p>
    <w:p w:rsidR="001143E8" w:rsidRPr="00B06B34" w:rsidRDefault="001143E8" w:rsidP="001143E8">
      <w:pPr>
        <w:ind w:firstLine="0"/>
        <w:jc w:val="both"/>
        <w:rPr>
          <w:rFonts w:ascii="Times New Roman" w:hAnsi="Times New Roman" w:cs="Times New Roman"/>
          <w:sz w:val="24"/>
          <w:szCs w:val="24"/>
        </w:rPr>
      </w:pPr>
      <w:r w:rsidRPr="00B06B34">
        <w:rPr>
          <w:rFonts w:ascii="Times New Roman" w:hAnsi="Times New Roman" w:cs="Times New Roman"/>
          <w:sz w:val="24"/>
          <w:szCs w:val="24"/>
        </w:rPr>
        <w:t xml:space="preserve">En la ciudad de Salto, </w:t>
      </w:r>
      <w:r w:rsidR="00637D0F">
        <w:rPr>
          <w:rFonts w:ascii="Times New Roman" w:hAnsi="Times New Roman" w:cs="Times New Roman"/>
          <w:sz w:val="24"/>
          <w:szCs w:val="24"/>
        </w:rPr>
        <w:t xml:space="preserve">a </w:t>
      </w:r>
      <w:r w:rsidRPr="00B06B34">
        <w:rPr>
          <w:rFonts w:ascii="Times New Roman" w:hAnsi="Times New Roman" w:cs="Times New Roman"/>
          <w:sz w:val="24"/>
          <w:szCs w:val="24"/>
        </w:rPr>
        <w:t>l</w:t>
      </w:r>
      <w:r w:rsidR="00637D0F">
        <w:rPr>
          <w:rFonts w:ascii="Times New Roman" w:hAnsi="Times New Roman" w:cs="Times New Roman"/>
          <w:sz w:val="24"/>
          <w:szCs w:val="24"/>
        </w:rPr>
        <w:t>os</w:t>
      </w:r>
      <w:r w:rsidRPr="00B06B34">
        <w:rPr>
          <w:rFonts w:ascii="Times New Roman" w:hAnsi="Times New Roman" w:cs="Times New Roman"/>
          <w:sz w:val="24"/>
          <w:szCs w:val="24"/>
        </w:rPr>
        <w:t xml:space="preserve"> </w:t>
      </w:r>
      <w:r w:rsidR="00637D0F">
        <w:rPr>
          <w:rFonts w:ascii="Times New Roman" w:hAnsi="Times New Roman" w:cs="Times New Roman"/>
          <w:sz w:val="24"/>
          <w:szCs w:val="24"/>
        </w:rPr>
        <w:t>seis</w:t>
      </w:r>
      <w:r w:rsidRPr="00B06B34">
        <w:rPr>
          <w:rFonts w:ascii="Times New Roman" w:hAnsi="Times New Roman" w:cs="Times New Roman"/>
          <w:sz w:val="24"/>
          <w:szCs w:val="24"/>
        </w:rPr>
        <w:t xml:space="preserve"> día</w:t>
      </w:r>
      <w:r w:rsidR="00637D0F">
        <w:rPr>
          <w:rFonts w:ascii="Times New Roman" w:hAnsi="Times New Roman" w:cs="Times New Roman"/>
          <w:sz w:val="24"/>
          <w:szCs w:val="24"/>
        </w:rPr>
        <w:t>s</w:t>
      </w:r>
      <w:r w:rsidRPr="00B06B34">
        <w:rPr>
          <w:rFonts w:ascii="Times New Roman" w:hAnsi="Times New Roman" w:cs="Times New Roman"/>
          <w:sz w:val="24"/>
          <w:szCs w:val="24"/>
        </w:rPr>
        <w:t xml:space="preserve"> del mes de setiembre de dos mil veintidós, siendo la hora veinte, se reúne la </w:t>
      </w:r>
      <w:r w:rsidRPr="00BD7912">
        <w:rPr>
          <w:rFonts w:ascii="Times New Roman" w:hAnsi="Times New Roman" w:cs="Times New Roman"/>
          <w:b/>
          <w:sz w:val="24"/>
          <w:szCs w:val="24"/>
        </w:rPr>
        <w:t>JUNTA DEPARTAMENTAL DE SALTO</w:t>
      </w:r>
      <w:r w:rsidRPr="00B06B34">
        <w:rPr>
          <w:rFonts w:ascii="Times New Roman" w:hAnsi="Times New Roman" w:cs="Times New Roman"/>
          <w:sz w:val="24"/>
          <w:szCs w:val="24"/>
        </w:rPr>
        <w:t xml:space="preserve"> en </w:t>
      </w:r>
      <w:r w:rsidRPr="00BD7912">
        <w:rPr>
          <w:rFonts w:ascii="Times New Roman" w:hAnsi="Times New Roman" w:cs="Times New Roman"/>
          <w:b/>
          <w:sz w:val="24"/>
          <w:szCs w:val="24"/>
        </w:rPr>
        <w:t xml:space="preserve">SESIÓN </w:t>
      </w:r>
      <w:r w:rsidR="00637D0F">
        <w:rPr>
          <w:rFonts w:ascii="Times New Roman" w:hAnsi="Times New Roman" w:cs="Times New Roman"/>
          <w:b/>
          <w:sz w:val="24"/>
          <w:szCs w:val="24"/>
        </w:rPr>
        <w:t>EXTRA</w:t>
      </w:r>
      <w:r w:rsidRPr="00BD7912">
        <w:rPr>
          <w:rFonts w:ascii="Times New Roman" w:hAnsi="Times New Roman" w:cs="Times New Roman"/>
          <w:b/>
          <w:sz w:val="24"/>
          <w:szCs w:val="24"/>
        </w:rPr>
        <w:t>ORDINARIA</w:t>
      </w:r>
      <w:r w:rsidRPr="00B06B34">
        <w:rPr>
          <w:rFonts w:ascii="Times New Roman" w:hAnsi="Times New Roman" w:cs="Times New Roman"/>
          <w:sz w:val="24"/>
          <w:szCs w:val="24"/>
        </w:rPr>
        <w:t xml:space="preserve">, bajo la presidencia de su titular, señor edil </w:t>
      </w:r>
      <w:r w:rsidRPr="00BD7912">
        <w:rPr>
          <w:rFonts w:ascii="Times New Roman" w:hAnsi="Times New Roman" w:cs="Times New Roman"/>
          <w:b/>
          <w:sz w:val="24"/>
          <w:szCs w:val="24"/>
        </w:rPr>
        <w:t>Gonzalo RODRÍGUEZ</w:t>
      </w:r>
      <w:r w:rsidRPr="00B06B34">
        <w:rPr>
          <w:rFonts w:ascii="Times New Roman" w:hAnsi="Times New Roman" w:cs="Times New Roman"/>
          <w:sz w:val="24"/>
          <w:szCs w:val="24"/>
        </w:rPr>
        <w:t xml:space="preserve">, y con la asistencia de los siguientes señores ediles: </w:t>
      </w:r>
    </w:p>
    <w:p w:rsidR="001143E8" w:rsidRPr="00B06B34" w:rsidRDefault="001143E8" w:rsidP="001143E8">
      <w:pPr>
        <w:ind w:left="708" w:firstLine="708"/>
        <w:jc w:val="both"/>
        <w:rPr>
          <w:rFonts w:ascii="Times New Roman" w:hAnsi="Times New Roman" w:cs="Times New Roman"/>
          <w:sz w:val="24"/>
          <w:szCs w:val="24"/>
        </w:rPr>
      </w:pPr>
      <w:r w:rsidRPr="00BD7912">
        <w:rPr>
          <w:rFonts w:ascii="Times New Roman" w:hAnsi="Times New Roman" w:cs="Times New Roman"/>
          <w:b/>
          <w:sz w:val="24"/>
          <w:szCs w:val="24"/>
          <w:u w:val="single"/>
        </w:rPr>
        <w:t>TITULARES</w:t>
      </w:r>
      <w:r w:rsidRPr="00B06B34">
        <w:rPr>
          <w:rFonts w:ascii="Times New Roman" w:hAnsi="Times New Roman" w:cs="Times New Roman"/>
          <w:sz w:val="24"/>
          <w:szCs w:val="24"/>
        </w:rPr>
        <w:tab/>
      </w:r>
      <w:r w:rsidRPr="00B06B34">
        <w:rPr>
          <w:rFonts w:ascii="Times New Roman" w:hAnsi="Times New Roman" w:cs="Times New Roman"/>
          <w:sz w:val="24"/>
          <w:szCs w:val="24"/>
        </w:rPr>
        <w:tab/>
      </w:r>
      <w:r>
        <w:rPr>
          <w:rFonts w:ascii="Times New Roman" w:hAnsi="Times New Roman" w:cs="Times New Roman"/>
          <w:sz w:val="24"/>
          <w:szCs w:val="24"/>
        </w:rPr>
        <w:tab/>
      </w:r>
      <w:r w:rsidRPr="00B06B34">
        <w:rPr>
          <w:rFonts w:ascii="Times New Roman" w:hAnsi="Times New Roman" w:cs="Times New Roman"/>
          <w:sz w:val="24"/>
          <w:szCs w:val="24"/>
        </w:rPr>
        <w:tab/>
      </w:r>
      <w:r w:rsidRPr="00B06B34">
        <w:rPr>
          <w:rFonts w:ascii="Times New Roman" w:hAnsi="Times New Roman" w:cs="Times New Roman"/>
          <w:sz w:val="24"/>
          <w:szCs w:val="24"/>
        </w:rPr>
        <w:tab/>
      </w:r>
      <w:r w:rsidRPr="00BD7912">
        <w:rPr>
          <w:rFonts w:ascii="Times New Roman" w:hAnsi="Times New Roman" w:cs="Times New Roman"/>
          <w:b/>
          <w:sz w:val="24"/>
          <w:szCs w:val="24"/>
          <w:u w:val="single"/>
        </w:rPr>
        <w:t>SUPLENTES</w:t>
      </w:r>
      <w:r w:rsidRPr="00B06B34">
        <w:rPr>
          <w:rFonts w:ascii="Times New Roman" w:hAnsi="Times New Roman" w:cs="Times New Roman"/>
          <w:sz w:val="24"/>
          <w:szCs w:val="24"/>
        </w:rPr>
        <w:t xml:space="preserve"> </w:t>
      </w:r>
    </w:p>
    <w:p w:rsidR="00637D0F"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MILLY PINTOS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NATALIA LAGREGA</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JUAN PABLO ROCCA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SERGIO AMARILLO</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MARCELA DA COL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CÉSAR SOSA</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CAROLINA PALACIOS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DE SOUZA</w:t>
      </w:r>
    </w:p>
    <w:p w:rsidR="00A74F94" w:rsidRPr="00475A14" w:rsidRDefault="00A74F94" w:rsidP="001143E8">
      <w:pPr>
        <w:shd w:val="clear" w:color="auto" w:fill="FFFFFF"/>
        <w:ind w:firstLine="0"/>
        <w:jc w:val="both"/>
        <w:rPr>
          <w:rFonts w:ascii="Times New Roman" w:hAnsi="Times New Roman" w:cs="Times New Roman"/>
          <w:sz w:val="24"/>
          <w:szCs w:val="24"/>
          <w:lang w:val="pt-BR"/>
        </w:rPr>
      </w:pPr>
      <w:r>
        <w:rPr>
          <w:rFonts w:ascii="Times New Roman" w:hAnsi="Times New Roman" w:cs="Times New Roman"/>
          <w:sz w:val="24"/>
          <w:szCs w:val="24"/>
        </w:rPr>
        <w:tab/>
      </w:r>
      <w:r w:rsidRPr="00475A14">
        <w:rPr>
          <w:rFonts w:ascii="Times New Roman" w:hAnsi="Times New Roman" w:cs="Times New Roman"/>
          <w:sz w:val="24"/>
          <w:szCs w:val="24"/>
          <w:lang w:val="pt-BR"/>
        </w:rPr>
        <w:t>IGNACIO ARAUJO</w:t>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t>EDUARDO ALVES</w:t>
      </w:r>
    </w:p>
    <w:p w:rsidR="00A74F94" w:rsidRPr="00475A14" w:rsidRDefault="00A74F94" w:rsidP="001143E8">
      <w:pPr>
        <w:shd w:val="clear" w:color="auto" w:fill="FFFFFF"/>
        <w:ind w:firstLine="0"/>
        <w:jc w:val="both"/>
        <w:rPr>
          <w:rFonts w:ascii="Times New Roman" w:hAnsi="Times New Roman" w:cs="Times New Roman"/>
          <w:sz w:val="24"/>
          <w:szCs w:val="24"/>
          <w:lang w:val="pt-BR"/>
        </w:rPr>
      </w:pPr>
      <w:r w:rsidRPr="00475A14">
        <w:rPr>
          <w:rFonts w:ascii="Times New Roman" w:hAnsi="Times New Roman" w:cs="Times New Roman"/>
          <w:sz w:val="24"/>
          <w:szCs w:val="24"/>
          <w:lang w:val="pt-BR"/>
        </w:rPr>
        <w:tab/>
        <w:t>BERNARDINO SAGARDÍA</w:t>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t>JONATHAN ARAMBURU</w:t>
      </w:r>
    </w:p>
    <w:p w:rsidR="00A74F94" w:rsidRDefault="00A74F94" w:rsidP="001143E8">
      <w:pPr>
        <w:shd w:val="clear" w:color="auto" w:fill="FFFFFF"/>
        <w:ind w:firstLine="0"/>
        <w:jc w:val="both"/>
        <w:rPr>
          <w:rFonts w:ascii="Times New Roman" w:hAnsi="Times New Roman" w:cs="Times New Roman"/>
          <w:sz w:val="24"/>
          <w:szCs w:val="24"/>
        </w:rPr>
      </w:pPr>
      <w:r w:rsidRPr="00475A14">
        <w:rPr>
          <w:rFonts w:ascii="Times New Roman" w:hAnsi="Times New Roman" w:cs="Times New Roman"/>
          <w:sz w:val="24"/>
          <w:szCs w:val="24"/>
          <w:lang w:val="pt-BR"/>
        </w:rPr>
        <w:tab/>
      </w:r>
      <w:r>
        <w:rPr>
          <w:rFonts w:ascii="Times New Roman" w:hAnsi="Times New Roman" w:cs="Times New Roman"/>
          <w:sz w:val="24"/>
          <w:szCs w:val="24"/>
        </w:rPr>
        <w:t>JEORGINA ELOLA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ENZO GARCÍA</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PATRICIA GARCÍA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MAGDALENA D’AMADO</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IRMA FÉLIX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NANCY GONZÁLEZ</w:t>
      </w:r>
    </w:p>
    <w:p w:rsidR="00A74F94" w:rsidRPr="00475A14" w:rsidRDefault="00A74F94" w:rsidP="001143E8">
      <w:pPr>
        <w:shd w:val="clear" w:color="auto" w:fill="FFFFFF"/>
        <w:ind w:firstLine="0"/>
        <w:jc w:val="both"/>
        <w:rPr>
          <w:rFonts w:ascii="Times New Roman" w:hAnsi="Times New Roman" w:cs="Times New Roman"/>
          <w:sz w:val="24"/>
          <w:szCs w:val="24"/>
          <w:lang w:val="pt-BR"/>
        </w:rPr>
      </w:pPr>
      <w:r>
        <w:rPr>
          <w:rFonts w:ascii="Times New Roman" w:hAnsi="Times New Roman" w:cs="Times New Roman"/>
          <w:sz w:val="24"/>
          <w:szCs w:val="24"/>
        </w:rPr>
        <w:tab/>
      </w:r>
      <w:r w:rsidRPr="00475A14">
        <w:rPr>
          <w:rFonts w:ascii="Times New Roman" w:hAnsi="Times New Roman" w:cs="Times New Roman"/>
          <w:sz w:val="24"/>
          <w:szCs w:val="24"/>
          <w:lang w:val="pt-BR"/>
        </w:rPr>
        <w:t>PABLO ALVES</w:t>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t>ANDRÉS TELLECHEA</w:t>
      </w:r>
    </w:p>
    <w:p w:rsidR="00A74F94" w:rsidRPr="00475A14" w:rsidRDefault="00A74F94" w:rsidP="001143E8">
      <w:pPr>
        <w:shd w:val="clear" w:color="auto" w:fill="FFFFFF"/>
        <w:ind w:firstLine="0"/>
        <w:jc w:val="both"/>
        <w:rPr>
          <w:rFonts w:ascii="Times New Roman" w:hAnsi="Times New Roman" w:cs="Times New Roman"/>
          <w:sz w:val="24"/>
          <w:szCs w:val="24"/>
          <w:lang w:val="pt-BR"/>
        </w:rPr>
      </w:pPr>
      <w:r w:rsidRPr="00475A14">
        <w:rPr>
          <w:rFonts w:ascii="Times New Roman" w:hAnsi="Times New Roman" w:cs="Times New Roman"/>
          <w:sz w:val="24"/>
          <w:szCs w:val="24"/>
          <w:lang w:val="pt-BR"/>
        </w:rPr>
        <w:tab/>
        <w:t>MARCIRIO PÉREZ</w:t>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t>MARÍA JOSÉ FREITAS</w:t>
      </w:r>
    </w:p>
    <w:p w:rsidR="00A74F94" w:rsidRPr="00475A14" w:rsidRDefault="00A74F94" w:rsidP="001143E8">
      <w:pPr>
        <w:shd w:val="clear" w:color="auto" w:fill="FFFFFF"/>
        <w:ind w:firstLine="0"/>
        <w:jc w:val="both"/>
        <w:rPr>
          <w:rFonts w:ascii="Times New Roman" w:hAnsi="Times New Roman" w:cs="Times New Roman"/>
          <w:sz w:val="24"/>
          <w:szCs w:val="24"/>
          <w:lang w:val="pt-BR"/>
        </w:rPr>
      </w:pPr>
      <w:r w:rsidRPr="00475A14">
        <w:rPr>
          <w:rFonts w:ascii="Times New Roman" w:hAnsi="Times New Roman" w:cs="Times New Roman"/>
          <w:sz w:val="24"/>
          <w:szCs w:val="24"/>
          <w:lang w:val="pt-BR"/>
        </w:rPr>
        <w:tab/>
        <w:t>GABRIEL SCABINO</w:t>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t>ROXANA COSTA</w:t>
      </w:r>
    </w:p>
    <w:p w:rsidR="00A74F94" w:rsidRPr="00475A14" w:rsidRDefault="00A74F94" w:rsidP="001143E8">
      <w:pPr>
        <w:shd w:val="clear" w:color="auto" w:fill="FFFFFF"/>
        <w:ind w:firstLine="0"/>
        <w:jc w:val="both"/>
        <w:rPr>
          <w:rFonts w:ascii="Times New Roman" w:hAnsi="Times New Roman" w:cs="Times New Roman"/>
          <w:sz w:val="24"/>
          <w:szCs w:val="24"/>
          <w:lang w:val="pt-BR"/>
        </w:rPr>
      </w:pPr>
      <w:r w:rsidRPr="00475A14">
        <w:rPr>
          <w:rFonts w:ascii="Times New Roman" w:hAnsi="Times New Roman" w:cs="Times New Roman"/>
          <w:sz w:val="24"/>
          <w:szCs w:val="24"/>
          <w:lang w:val="pt-BR"/>
        </w:rPr>
        <w:tab/>
        <w:t>FLORENCIA SUPPARO</w:t>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r>
      <w:r w:rsidRPr="00475A14">
        <w:rPr>
          <w:rFonts w:ascii="Times New Roman" w:hAnsi="Times New Roman" w:cs="Times New Roman"/>
          <w:sz w:val="24"/>
          <w:szCs w:val="24"/>
          <w:lang w:val="pt-BR"/>
        </w:rPr>
        <w:tab/>
        <w:t>PAULINA GÉRMINO</w:t>
      </w:r>
    </w:p>
    <w:p w:rsidR="00A74F94" w:rsidRPr="00475A14" w:rsidRDefault="00A74F94" w:rsidP="001143E8">
      <w:pPr>
        <w:shd w:val="clear" w:color="auto" w:fill="FFFFFF"/>
        <w:ind w:firstLine="0"/>
        <w:jc w:val="both"/>
        <w:rPr>
          <w:rFonts w:ascii="Times New Roman" w:hAnsi="Times New Roman" w:cs="Times New Roman"/>
          <w:sz w:val="24"/>
          <w:szCs w:val="24"/>
          <w:lang w:val="pt-BR"/>
        </w:rPr>
      </w:pPr>
      <w:r w:rsidRPr="00475A14">
        <w:rPr>
          <w:rFonts w:ascii="Times New Roman" w:hAnsi="Times New Roman" w:cs="Times New Roman"/>
          <w:sz w:val="24"/>
          <w:szCs w:val="24"/>
          <w:lang w:val="pt-BR"/>
        </w:rPr>
        <w:tab/>
        <w:t>MENALVINA PEREIRA DAS NEVES</w:t>
      </w:r>
      <w:r w:rsidRPr="00475A14">
        <w:rPr>
          <w:rFonts w:ascii="Times New Roman" w:hAnsi="Times New Roman" w:cs="Times New Roman"/>
          <w:sz w:val="24"/>
          <w:szCs w:val="24"/>
          <w:lang w:val="pt-BR"/>
        </w:rPr>
        <w:tab/>
        <w:t>RICARDO FERNÁNDEZ</w:t>
      </w:r>
    </w:p>
    <w:p w:rsidR="00A74F94" w:rsidRDefault="00A74F94" w:rsidP="001143E8">
      <w:pPr>
        <w:shd w:val="clear" w:color="auto" w:fill="FFFFFF"/>
        <w:ind w:firstLine="0"/>
        <w:jc w:val="both"/>
        <w:rPr>
          <w:rFonts w:ascii="Times New Roman" w:hAnsi="Times New Roman" w:cs="Times New Roman"/>
          <w:sz w:val="24"/>
          <w:szCs w:val="24"/>
        </w:rPr>
      </w:pPr>
      <w:r w:rsidRPr="00475A14">
        <w:rPr>
          <w:rFonts w:ascii="Times New Roman" w:hAnsi="Times New Roman" w:cs="Times New Roman"/>
          <w:sz w:val="24"/>
          <w:szCs w:val="24"/>
          <w:lang w:val="pt-BR"/>
        </w:rPr>
        <w:tab/>
      </w:r>
      <w:r>
        <w:rPr>
          <w:rFonts w:ascii="Times New Roman" w:hAnsi="Times New Roman" w:cs="Times New Roman"/>
          <w:sz w:val="24"/>
          <w:szCs w:val="24"/>
        </w:rPr>
        <w:t>FACUNDO MARZIOTTE</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PABLO WILLIAMS</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NILDA DÍAZ LÓPEZ</w:t>
      </w:r>
    </w:p>
    <w:p w:rsidR="00A74F94" w:rsidRDefault="00A74F94" w:rsidP="001143E8">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CARMEN FUSCO</w:t>
      </w:r>
    </w:p>
    <w:p w:rsidR="001143E8" w:rsidRPr="00921355" w:rsidRDefault="001143E8" w:rsidP="001143E8">
      <w:pPr>
        <w:shd w:val="clear" w:color="auto" w:fill="FFFFFF"/>
        <w:ind w:firstLine="0"/>
        <w:jc w:val="both"/>
        <w:rPr>
          <w:rFonts w:ascii="Times New Roman" w:hAnsi="Times New Roman" w:cs="Times New Roman"/>
          <w:b/>
          <w:sz w:val="24"/>
          <w:szCs w:val="24"/>
        </w:rPr>
      </w:pPr>
      <w:r w:rsidRPr="00921355">
        <w:rPr>
          <w:rFonts w:ascii="Times New Roman" w:hAnsi="Times New Roman" w:cs="Times New Roman"/>
          <w:sz w:val="24"/>
          <w:szCs w:val="24"/>
        </w:rPr>
        <w:t xml:space="preserve">Actúa en secretaría el Secretario General, señor </w:t>
      </w:r>
      <w:r w:rsidRPr="00921355">
        <w:rPr>
          <w:rFonts w:ascii="Times New Roman" w:hAnsi="Times New Roman" w:cs="Times New Roman"/>
          <w:b/>
          <w:sz w:val="24"/>
          <w:szCs w:val="24"/>
        </w:rPr>
        <w:t>Álvaro DA CUNDA</w:t>
      </w:r>
      <w:r w:rsidRPr="00921355">
        <w:rPr>
          <w:rFonts w:ascii="Times New Roman" w:hAnsi="Times New Roman" w:cs="Times New Roman"/>
          <w:sz w:val="24"/>
          <w:szCs w:val="24"/>
        </w:rPr>
        <w:t xml:space="preserve">. </w:t>
      </w:r>
    </w:p>
    <w:p w:rsidR="001143E8" w:rsidRDefault="001143E8" w:rsidP="001143E8">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Como Jefa Departamento de Taquigrafía su titular, señora </w:t>
      </w:r>
      <w:r w:rsidRPr="00921355">
        <w:rPr>
          <w:rFonts w:ascii="Times New Roman" w:hAnsi="Times New Roman" w:cs="Times New Roman"/>
          <w:b/>
          <w:sz w:val="24"/>
          <w:szCs w:val="24"/>
        </w:rPr>
        <w:t>Ana G. MACCIÓ</w:t>
      </w:r>
      <w:r w:rsidRPr="00921355">
        <w:rPr>
          <w:rFonts w:ascii="Times New Roman" w:hAnsi="Times New Roman" w:cs="Times New Roman"/>
          <w:sz w:val="24"/>
          <w:szCs w:val="24"/>
        </w:rPr>
        <w:t xml:space="preserve">. </w:t>
      </w:r>
    </w:p>
    <w:p w:rsidR="001143E8" w:rsidRPr="00921355" w:rsidRDefault="001143E8" w:rsidP="00C37115">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Asiste el Secretario Letrado de la Corporación, Dr. </w:t>
      </w:r>
      <w:r w:rsidRPr="00921355">
        <w:rPr>
          <w:rFonts w:ascii="Times New Roman" w:hAnsi="Times New Roman" w:cs="Times New Roman"/>
          <w:b/>
          <w:sz w:val="24"/>
          <w:szCs w:val="24"/>
        </w:rPr>
        <w:t>Fabricio FIGUEROA</w:t>
      </w:r>
      <w:r w:rsidRPr="00921355">
        <w:rPr>
          <w:rFonts w:ascii="Times New Roman" w:hAnsi="Times New Roman" w:cs="Times New Roman"/>
          <w:sz w:val="24"/>
          <w:szCs w:val="24"/>
        </w:rPr>
        <w:t>.</w:t>
      </w:r>
    </w:p>
    <w:p w:rsidR="000937EB" w:rsidRDefault="001143E8" w:rsidP="001143E8">
      <w:pPr>
        <w:ind w:firstLine="1418"/>
        <w:jc w:val="both"/>
        <w:rPr>
          <w:rFonts w:ascii="Times New Roman" w:hAnsi="Times New Roman" w:cs="Times New Roman"/>
          <w:sz w:val="24"/>
          <w:szCs w:val="24"/>
        </w:rPr>
      </w:pPr>
      <w:r w:rsidRPr="004372D4">
        <w:rPr>
          <w:rFonts w:ascii="Times New Roman" w:hAnsi="Times New Roman" w:cs="Times New Roman"/>
          <w:b/>
          <w:sz w:val="24"/>
          <w:szCs w:val="24"/>
        </w:rPr>
        <w:t>SEÑOR PRESIDENT</w:t>
      </w:r>
      <w:r w:rsidR="00BE0E99">
        <w:rPr>
          <w:rFonts w:ascii="Times New Roman" w:hAnsi="Times New Roman" w:cs="Times New Roman"/>
          <w:b/>
          <w:sz w:val="24"/>
          <w:szCs w:val="24"/>
        </w:rPr>
        <w:t>E</w:t>
      </w:r>
      <w:r>
        <w:rPr>
          <w:rFonts w:ascii="Times New Roman" w:hAnsi="Times New Roman" w:cs="Times New Roman"/>
          <w:sz w:val="24"/>
          <w:szCs w:val="24"/>
        </w:rPr>
        <w:t xml:space="preserve">.- Buenas noches, señores ediles. </w:t>
      </w:r>
    </w:p>
    <w:p w:rsidR="000937EB" w:rsidRDefault="005A4830" w:rsidP="001143E8">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Siendo las veinte horas, se da inicio a la </w:t>
      </w:r>
      <w:r w:rsidR="001143E8">
        <w:rPr>
          <w:rFonts w:ascii="Times New Roman" w:hAnsi="Times New Roman" w:cs="Times New Roman"/>
          <w:sz w:val="24"/>
          <w:szCs w:val="24"/>
        </w:rPr>
        <w:t>38</w:t>
      </w:r>
      <w:proofErr w:type="gramStart"/>
      <w:r w:rsidR="00475A14">
        <w:rPr>
          <w:rFonts w:ascii="Times New Roman" w:hAnsi="Times New Roman" w:cs="Times New Roman"/>
          <w:sz w:val="24"/>
          <w:szCs w:val="24"/>
        </w:rPr>
        <w:t>.</w:t>
      </w:r>
      <w:r w:rsidR="001143E8">
        <w:rPr>
          <w:rFonts w:ascii="Times New Roman" w:hAnsi="Times New Roman" w:cs="Times New Roman"/>
          <w:sz w:val="24"/>
          <w:szCs w:val="24"/>
        </w:rPr>
        <w:t>ª</w:t>
      </w:r>
      <w:proofErr w:type="gramEnd"/>
      <w:r w:rsidR="001143E8">
        <w:rPr>
          <w:rFonts w:ascii="Times New Roman" w:hAnsi="Times New Roman" w:cs="Times New Roman"/>
          <w:sz w:val="24"/>
          <w:szCs w:val="24"/>
        </w:rPr>
        <w:t xml:space="preserve"> Sesión </w:t>
      </w:r>
      <w:r w:rsidR="00637D0F">
        <w:rPr>
          <w:rFonts w:ascii="Times New Roman" w:hAnsi="Times New Roman" w:cs="Times New Roman"/>
          <w:sz w:val="24"/>
          <w:szCs w:val="24"/>
        </w:rPr>
        <w:t>Extrao</w:t>
      </w:r>
      <w:r w:rsidR="001143E8">
        <w:rPr>
          <w:rFonts w:ascii="Times New Roman" w:hAnsi="Times New Roman" w:cs="Times New Roman"/>
          <w:sz w:val="24"/>
          <w:szCs w:val="24"/>
        </w:rPr>
        <w:t>rdinaria, Acta n.º 7</w:t>
      </w:r>
      <w:r w:rsidR="00637D0F">
        <w:rPr>
          <w:rFonts w:ascii="Times New Roman" w:hAnsi="Times New Roman" w:cs="Times New Roman"/>
          <w:sz w:val="24"/>
          <w:szCs w:val="24"/>
        </w:rPr>
        <w:t>6</w:t>
      </w:r>
      <w:r w:rsidR="00A74F94">
        <w:rPr>
          <w:rFonts w:ascii="Times New Roman" w:hAnsi="Times New Roman" w:cs="Times New Roman"/>
          <w:sz w:val="24"/>
          <w:szCs w:val="24"/>
        </w:rPr>
        <w:t>, para tratar el siguiente:</w:t>
      </w:r>
    </w:p>
    <w:p w:rsidR="003D4714" w:rsidRPr="003D4714" w:rsidRDefault="003D4714" w:rsidP="003D4714">
      <w:pPr>
        <w:ind w:firstLine="0"/>
        <w:jc w:val="center"/>
        <w:rPr>
          <w:rFonts w:ascii="Times New Roman" w:hAnsi="Times New Roman" w:cs="Times New Roman"/>
          <w:b/>
          <w:sz w:val="24"/>
          <w:szCs w:val="24"/>
        </w:rPr>
      </w:pPr>
      <w:r w:rsidRPr="003D4714">
        <w:rPr>
          <w:rFonts w:ascii="Times New Roman" w:hAnsi="Times New Roman" w:cs="Times New Roman"/>
          <w:b/>
          <w:sz w:val="24"/>
          <w:szCs w:val="24"/>
          <w:u w:val="single"/>
        </w:rPr>
        <w:t>ORDEN DEL DÍA</w:t>
      </w:r>
    </w:p>
    <w:p w:rsidR="003D4714" w:rsidRPr="003D4714" w:rsidRDefault="003D4714" w:rsidP="003D4714">
      <w:pPr>
        <w:ind w:left="708" w:firstLine="710"/>
        <w:jc w:val="both"/>
        <w:rPr>
          <w:rFonts w:ascii="Times New Roman" w:hAnsi="Times New Roman" w:cs="Times New Roman"/>
          <w:b/>
          <w:sz w:val="24"/>
          <w:szCs w:val="24"/>
        </w:rPr>
      </w:pPr>
      <w:r w:rsidRPr="003D4714">
        <w:rPr>
          <w:rFonts w:ascii="Times New Roman" w:hAnsi="Times New Roman" w:cs="Times New Roman"/>
          <w:b/>
          <w:sz w:val="24"/>
          <w:szCs w:val="24"/>
        </w:rPr>
        <w:t xml:space="preserve">“APROBAR AD-REFERÉNDUM DEL TRIBUNAL DE CUENTAS </w:t>
      </w:r>
      <w:r w:rsidRPr="003D4714">
        <w:rPr>
          <w:rFonts w:ascii="Times New Roman" w:hAnsi="Times New Roman" w:cs="Times New Roman"/>
          <w:b/>
          <w:sz w:val="24"/>
          <w:szCs w:val="24"/>
        </w:rPr>
        <w:br/>
      </w:r>
      <w:r w:rsidRPr="003D4714">
        <w:rPr>
          <w:rFonts w:ascii="Times New Roman" w:hAnsi="Times New Roman" w:cs="Times New Roman"/>
          <w:b/>
          <w:sz w:val="24"/>
          <w:szCs w:val="24"/>
        </w:rPr>
        <w:tab/>
        <w:t>MODIFICACIÓN PRESUPUESTAL 2021-2025”. (ASUNTO N.°</w:t>
      </w:r>
      <w:r w:rsidRPr="003D4714">
        <w:rPr>
          <w:rFonts w:ascii="Times New Roman" w:hAnsi="Times New Roman" w:cs="Times New Roman"/>
          <w:b/>
          <w:sz w:val="24"/>
          <w:szCs w:val="24"/>
        </w:rPr>
        <w:br/>
        <w:t xml:space="preserve"> </w:t>
      </w:r>
      <w:r w:rsidRPr="003D4714">
        <w:rPr>
          <w:rFonts w:ascii="Times New Roman" w:hAnsi="Times New Roman" w:cs="Times New Roman"/>
          <w:b/>
          <w:sz w:val="24"/>
          <w:szCs w:val="24"/>
        </w:rPr>
        <w:tab/>
        <w:t>473/2022).</w:t>
      </w:r>
    </w:p>
    <w:p w:rsidR="003D4714" w:rsidRDefault="00A74F94" w:rsidP="005A4830">
      <w:pPr>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SEÑOR ROCCA.- Pido la palabra.</w:t>
      </w:r>
    </w:p>
    <w:p w:rsidR="00A74F94" w:rsidRDefault="00A74F94" w:rsidP="005A4830">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PRESIDENTE.- Tiene la palabra el señor edil Juan Pablo Rocca.</w:t>
      </w:r>
    </w:p>
    <w:p w:rsidR="00A74F94" w:rsidRDefault="00A74F94" w:rsidP="0056366A">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SEÑOR ROCCA.- </w:t>
      </w:r>
      <w:r w:rsidR="007736ED">
        <w:rPr>
          <w:rFonts w:ascii="Times New Roman" w:hAnsi="Times New Roman" w:cs="Times New Roman"/>
          <w:sz w:val="24"/>
          <w:szCs w:val="24"/>
        </w:rPr>
        <w:t xml:space="preserve"> Buenas noches señor presidente. Bu</w:t>
      </w:r>
      <w:r>
        <w:rPr>
          <w:rFonts w:ascii="Times New Roman" w:hAnsi="Times New Roman" w:cs="Times New Roman"/>
          <w:sz w:val="24"/>
          <w:szCs w:val="24"/>
        </w:rPr>
        <w:t>enas noches señores ediles</w:t>
      </w:r>
      <w:r w:rsidR="00BE0E99">
        <w:rPr>
          <w:rFonts w:ascii="Times New Roman" w:hAnsi="Times New Roman" w:cs="Times New Roman"/>
          <w:sz w:val="24"/>
          <w:szCs w:val="24"/>
        </w:rPr>
        <w:t>, señoras edilas.</w:t>
      </w:r>
    </w:p>
    <w:p w:rsidR="00BE0E99" w:rsidRDefault="00BE0E99" w:rsidP="0056366A">
      <w:pPr>
        <w:ind w:firstLine="1418"/>
        <w:jc w:val="both"/>
        <w:rPr>
          <w:rFonts w:ascii="Times New Roman" w:hAnsi="Times New Roman" w:cs="Times New Roman"/>
          <w:sz w:val="24"/>
          <w:szCs w:val="24"/>
        </w:rPr>
      </w:pPr>
      <w:r>
        <w:rPr>
          <w:rFonts w:ascii="Times New Roman" w:hAnsi="Times New Roman" w:cs="Times New Roman"/>
          <w:sz w:val="24"/>
          <w:szCs w:val="24"/>
        </w:rPr>
        <w:t>Esta noche nos convoca la aprobación ad-referéndum del Tribunal de Cuentas las modificaciones presupuesta</w:t>
      </w:r>
      <w:r w:rsidR="002E737C">
        <w:rPr>
          <w:rFonts w:ascii="Times New Roman" w:hAnsi="Times New Roman" w:cs="Times New Roman"/>
          <w:sz w:val="24"/>
          <w:szCs w:val="24"/>
        </w:rPr>
        <w:t>ria</w:t>
      </w:r>
      <w:r>
        <w:rPr>
          <w:rFonts w:ascii="Times New Roman" w:hAnsi="Times New Roman" w:cs="Times New Roman"/>
          <w:sz w:val="24"/>
          <w:szCs w:val="24"/>
        </w:rPr>
        <w:t xml:space="preserve">s 2021-2025. </w:t>
      </w:r>
    </w:p>
    <w:p w:rsidR="00BE0E99" w:rsidRPr="00BE0E99" w:rsidRDefault="00BE0E99" w:rsidP="0056366A">
      <w:pPr>
        <w:ind w:right="-8"/>
        <w:jc w:val="both"/>
        <w:rPr>
          <w:rFonts w:ascii="Times New Roman" w:hAnsi="Times New Roman" w:cs="Times New Roman"/>
          <w:i/>
          <w:sz w:val="24"/>
          <w:szCs w:val="24"/>
        </w:rPr>
      </w:pPr>
      <w:r>
        <w:rPr>
          <w:rFonts w:ascii="Times New Roman" w:hAnsi="Times New Roman" w:cs="Times New Roman"/>
          <w:sz w:val="24"/>
          <w:szCs w:val="24"/>
        </w:rPr>
        <w:t>En esta ocasión, como Frente Amplio</w:t>
      </w:r>
      <w:r w:rsidR="00475A14">
        <w:rPr>
          <w:rFonts w:ascii="Times New Roman" w:hAnsi="Times New Roman" w:cs="Times New Roman"/>
          <w:sz w:val="24"/>
          <w:szCs w:val="24"/>
        </w:rPr>
        <w:t>,</w:t>
      </w:r>
      <w:r>
        <w:rPr>
          <w:rFonts w:ascii="Times New Roman" w:hAnsi="Times New Roman" w:cs="Times New Roman"/>
          <w:sz w:val="24"/>
          <w:szCs w:val="24"/>
        </w:rPr>
        <w:t xml:space="preserve"> presentamos cuatro artículos, de los cuales tres están asociados al proceso de negociación colectiva refrendado en nuestro vigente</w:t>
      </w:r>
      <w:r w:rsidR="007736ED">
        <w:rPr>
          <w:rFonts w:ascii="Times New Roman" w:hAnsi="Times New Roman" w:cs="Times New Roman"/>
          <w:sz w:val="24"/>
          <w:szCs w:val="24"/>
        </w:rPr>
        <w:t xml:space="preserve"> presupuesto quinquenal, en el A</w:t>
      </w:r>
      <w:r>
        <w:rPr>
          <w:rFonts w:ascii="Times New Roman" w:hAnsi="Times New Roman" w:cs="Times New Roman"/>
          <w:sz w:val="24"/>
          <w:szCs w:val="24"/>
        </w:rPr>
        <w:t>rtículo 38, y cito: “</w:t>
      </w:r>
      <w:r w:rsidRPr="00BE0E99">
        <w:rPr>
          <w:rFonts w:ascii="Times New Roman" w:hAnsi="Times New Roman" w:cs="Times New Roman"/>
          <w:i/>
          <w:sz w:val="24"/>
          <w:szCs w:val="24"/>
        </w:rPr>
        <w:t>En el marco de las disposiciones establecidas por</w:t>
      </w:r>
      <w:r w:rsidR="00D02C2F">
        <w:rPr>
          <w:rFonts w:ascii="Times New Roman" w:hAnsi="Times New Roman" w:cs="Times New Roman"/>
          <w:i/>
          <w:sz w:val="24"/>
          <w:szCs w:val="24"/>
        </w:rPr>
        <w:t xml:space="preserve"> </w:t>
      </w:r>
      <w:r w:rsidR="00475A14">
        <w:rPr>
          <w:rFonts w:ascii="Times New Roman" w:hAnsi="Times New Roman" w:cs="Times New Roman"/>
          <w:i/>
          <w:sz w:val="24"/>
          <w:szCs w:val="24"/>
        </w:rPr>
        <w:t>L</w:t>
      </w:r>
      <w:r w:rsidRPr="00BE0E99">
        <w:rPr>
          <w:rFonts w:ascii="Times New Roman" w:hAnsi="Times New Roman" w:cs="Times New Roman"/>
          <w:i/>
          <w:sz w:val="24"/>
          <w:szCs w:val="24"/>
        </w:rPr>
        <w:t>ey 18.508 y concordantes, se establece como fuente de derecho departamental los Convenios Colectivos que se celebren con ADEOMS, y que se encuentren debidamente registrados</w:t>
      </w:r>
      <w:r w:rsidR="0054411E">
        <w:rPr>
          <w:rFonts w:ascii="Times New Roman" w:hAnsi="Times New Roman" w:cs="Times New Roman"/>
          <w:i/>
          <w:sz w:val="24"/>
          <w:szCs w:val="24"/>
        </w:rPr>
        <w:t>”</w:t>
      </w:r>
      <w:r w:rsidRPr="00BE0E99">
        <w:rPr>
          <w:rFonts w:ascii="Times New Roman" w:hAnsi="Times New Roman" w:cs="Times New Roman"/>
          <w:i/>
          <w:sz w:val="24"/>
          <w:szCs w:val="24"/>
        </w:rPr>
        <w:t>.</w:t>
      </w:r>
    </w:p>
    <w:p w:rsidR="00BE0E99" w:rsidRDefault="00BE0E99" w:rsidP="0056366A">
      <w:pPr>
        <w:ind w:firstLine="1418"/>
        <w:jc w:val="both"/>
        <w:rPr>
          <w:rFonts w:ascii="Times New Roman" w:hAnsi="Times New Roman" w:cs="Times New Roman"/>
          <w:sz w:val="24"/>
          <w:szCs w:val="24"/>
        </w:rPr>
      </w:pPr>
      <w:r>
        <w:rPr>
          <w:rFonts w:ascii="Times New Roman" w:hAnsi="Times New Roman" w:cs="Times New Roman"/>
          <w:sz w:val="24"/>
          <w:szCs w:val="24"/>
        </w:rPr>
        <w:t>Con respecto al primer artículo sobre</w:t>
      </w:r>
      <w:r w:rsidR="00D82B5E">
        <w:rPr>
          <w:rFonts w:ascii="Times New Roman" w:hAnsi="Times New Roman" w:cs="Times New Roman"/>
          <w:sz w:val="24"/>
          <w:szCs w:val="24"/>
        </w:rPr>
        <w:t xml:space="preserve"> el</w:t>
      </w:r>
      <w:r>
        <w:rPr>
          <w:rFonts w:ascii="Times New Roman" w:hAnsi="Times New Roman" w:cs="Times New Roman"/>
          <w:sz w:val="24"/>
          <w:szCs w:val="24"/>
        </w:rPr>
        <w:t xml:space="preserve"> Quebranto de Caja, </w:t>
      </w:r>
      <w:r w:rsidR="004C5FA9">
        <w:rPr>
          <w:rFonts w:ascii="Times New Roman" w:hAnsi="Times New Roman" w:cs="Times New Roman"/>
          <w:sz w:val="24"/>
          <w:szCs w:val="24"/>
        </w:rPr>
        <w:t xml:space="preserve">queremos destacar algo que dijimos en la Comisión Integrada del viernes pasado, </w:t>
      </w:r>
      <w:r w:rsidR="0054411E">
        <w:rPr>
          <w:rFonts w:ascii="Times New Roman" w:hAnsi="Times New Roman" w:cs="Times New Roman"/>
          <w:sz w:val="24"/>
          <w:szCs w:val="24"/>
        </w:rPr>
        <w:t>en la cual</w:t>
      </w:r>
      <w:r w:rsidR="004C5FA9">
        <w:rPr>
          <w:rFonts w:ascii="Times New Roman" w:hAnsi="Times New Roman" w:cs="Times New Roman"/>
          <w:sz w:val="24"/>
          <w:szCs w:val="24"/>
        </w:rPr>
        <w:t xml:space="preserve"> estuvo como invitad</w:t>
      </w:r>
      <w:r w:rsidR="00D82B5E">
        <w:rPr>
          <w:rFonts w:ascii="Times New Roman" w:hAnsi="Times New Roman" w:cs="Times New Roman"/>
          <w:sz w:val="24"/>
          <w:szCs w:val="24"/>
        </w:rPr>
        <w:t>a un</w:t>
      </w:r>
      <w:r w:rsidR="004C5FA9">
        <w:rPr>
          <w:rFonts w:ascii="Times New Roman" w:hAnsi="Times New Roman" w:cs="Times New Roman"/>
          <w:sz w:val="24"/>
          <w:szCs w:val="24"/>
        </w:rPr>
        <w:t xml:space="preserve">a delegación de Adeoms, valorar positivamente lo que fue ese diferendo inicial sobre cómo reglamentar el quebranto de caja. Haciendo memoria, cuando fue la discusión del presupuesto quinquenal, tuvimos un intercambio entre la bancada mayoritaria y </w:t>
      </w:r>
      <w:r w:rsidR="00DA0CDD">
        <w:rPr>
          <w:rFonts w:ascii="Times New Roman" w:hAnsi="Times New Roman" w:cs="Times New Roman"/>
          <w:sz w:val="24"/>
          <w:szCs w:val="24"/>
        </w:rPr>
        <w:t xml:space="preserve">la oposición sobre este tema, </w:t>
      </w:r>
      <w:r w:rsidR="00D02C2F">
        <w:rPr>
          <w:rFonts w:ascii="Times New Roman" w:hAnsi="Times New Roman" w:cs="Times New Roman"/>
          <w:sz w:val="24"/>
          <w:szCs w:val="24"/>
        </w:rPr>
        <w:t>e</w:t>
      </w:r>
      <w:r w:rsidR="00DA0CDD">
        <w:rPr>
          <w:rFonts w:ascii="Times New Roman" w:hAnsi="Times New Roman" w:cs="Times New Roman"/>
          <w:sz w:val="24"/>
          <w:szCs w:val="24"/>
        </w:rPr>
        <w:t>l cual no tuvo consensos como sí lo tuvieron otros puntos, y en este caso los trabajadores organizados en Adeoms lograron saldar y proponer una solución a un tema que había quedado saldado coyunturalmente con los votos del Frente Amplio, pero que esta noche va a ser modificado y esperamos que sea con los votos de los tres partidos políticos que integran esta junta departamental. Lo cual demuestra también madurez política de todas las partes, lo cual es destacable</w:t>
      </w:r>
      <w:r w:rsidR="00D82B5E">
        <w:rPr>
          <w:rFonts w:ascii="Times New Roman" w:hAnsi="Times New Roman" w:cs="Times New Roman"/>
          <w:sz w:val="24"/>
          <w:szCs w:val="24"/>
        </w:rPr>
        <w:t>,</w:t>
      </w:r>
      <w:r w:rsidR="00DA0CDD">
        <w:rPr>
          <w:rFonts w:ascii="Times New Roman" w:hAnsi="Times New Roman" w:cs="Times New Roman"/>
          <w:sz w:val="24"/>
          <w:szCs w:val="24"/>
        </w:rPr>
        <w:t xml:space="preserve"> que si hubo una falencia se corrija</w:t>
      </w:r>
      <w:r w:rsidR="0054411E">
        <w:rPr>
          <w:rFonts w:ascii="Times New Roman" w:hAnsi="Times New Roman" w:cs="Times New Roman"/>
          <w:sz w:val="24"/>
          <w:szCs w:val="24"/>
        </w:rPr>
        <w:t>. N</w:t>
      </w:r>
      <w:r w:rsidR="00DA0CDD">
        <w:rPr>
          <w:rFonts w:ascii="Times New Roman" w:hAnsi="Times New Roman" w:cs="Times New Roman"/>
          <w:sz w:val="24"/>
          <w:szCs w:val="24"/>
        </w:rPr>
        <w:t xml:space="preserve">o solo </w:t>
      </w:r>
      <w:r w:rsidR="00D02C2F">
        <w:rPr>
          <w:rFonts w:ascii="Times New Roman" w:hAnsi="Times New Roman" w:cs="Times New Roman"/>
          <w:sz w:val="24"/>
          <w:szCs w:val="24"/>
        </w:rPr>
        <w:t>por</w:t>
      </w:r>
      <w:r w:rsidR="00DA0CDD">
        <w:rPr>
          <w:rFonts w:ascii="Times New Roman" w:hAnsi="Times New Roman" w:cs="Times New Roman"/>
          <w:sz w:val="24"/>
          <w:szCs w:val="24"/>
        </w:rPr>
        <w:t xml:space="preserve"> parte de </w:t>
      </w:r>
      <w:r w:rsidR="00D02C2F">
        <w:rPr>
          <w:rFonts w:ascii="Times New Roman" w:hAnsi="Times New Roman" w:cs="Times New Roman"/>
          <w:sz w:val="24"/>
          <w:szCs w:val="24"/>
        </w:rPr>
        <w:t>l</w:t>
      </w:r>
      <w:r w:rsidR="00DA0CDD">
        <w:rPr>
          <w:rFonts w:ascii="Times New Roman" w:hAnsi="Times New Roman" w:cs="Times New Roman"/>
          <w:sz w:val="24"/>
          <w:szCs w:val="24"/>
        </w:rPr>
        <w:t xml:space="preserve">a </w:t>
      </w:r>
      <w:r w:rsidR="00DA0CDD">
        <w:rPr>
          <w:rFonts w:ascii="Times New Roman" w:hAnsi="Times New Roman" w:cs="Times New Roman"/>
          <w:sz w:val="24"/>
          <w:szCs w:val="24"/>
        </w:rPr>
        <w:lastRenderedPageBreak/>
        <w:t xml:space="preserve">administración que es la que tiene </w:t>
      </w:r>
      <w:r w:rsidR="0054411E">
        <w:rPr>
          <w:rFonts w:ascii="Times New Roman" w:hAnsi="Times New Roman" w:cs="Times New Roman"/>
          <w:sz w:val="24"/>
          <w:szCs w:val="24"/>
        </w:rPr>
        <w:t xml:space="preserve">que poner </w:t>
      </w:r>
      <w:r w:rsidR="00DA0CDD">
        <w:rPr>
          <w:rFonts w:ascii="Times New Roman" w:hAnsi="Times New Roman" w:cs="Times New Roman"/>
          <w:sz w:val="24"/>
          <w:szCs w:val="24"/>
        </w:rPr>
        <w:t xml:space="preserve">la firma y remitirlo a la junta departamental, sino </w:t>
      </w:r>
      <w:r w:rsidR="00D82B5E">
        <w:rPr>
          <w:rFonts w:ascii="Times New Roman" w:hAnsi="Times New Roman" w:cs="Times New Roman"/>
          <w:sz w:val="24"/>
          <w:szCs w:val="24"/>
        </w:rPr>
        <w:t xml:space="preserve">que </w:t>
      </w:r>
      <w:r w:rsidR="00DA0CDD">
        <w:rPr>
          <w:rFonts w:ascii="Times New Roman" w:hAnsi="Times New Roman" w:cs="Times New Roman"/>
          <w:sz w:val="24"/>
          <w:szCs w:val="24"/>
        </w:rPr>
        <w:t>los propios trabajadores en asamblea ratifiquen un camino de diálogo y solución, esto también demuestra una forma de trabajar y una forma de construir mejor gestión.</w:t>
      </w:r>
    </w:p>
    <w:p w:rsidR="00DA0CDD" w:rsidRDefault="00DA0CDD" w:rsidP="0056366A">
      <w:pPr>
        <w:ind w:firstLine="1418"/>
        <w:jc w:val="both"/>
        <w:rPr>
          <w:rFonts w:ascii="Times New Roman" w:hAnsi="Times New Roman" w:cs="Times New Roman"/>
          <w:sz w:val="24"/>
          <w:szCs w:val="24"/>
        </w:rPr>
      </w:pPr>
      <w:r>
        <w:rPr>
          <w:rFonts w:ascii="Times New Roman" w:hAnsi="Times New Roman" w:cs="Times New Roman"/>
          <w:sz w:val="24"/>
          <w:szCs w:val="24"/>
        </w:rPr>
        <w:t>Con respecto al segundo artículo, entende</w:t>
      </w:r>
      <w:r w:rsidR="00EF3822">
        <w:rPr>
          <w:rFonts w:ascii="Times New Roman" w:hAnsi="Times New Roman" w:cs="Times New Roman"/>
          <w:sz w:val="24"/>
          <w:szCs w:val="24"/>
        </w:rPr>
        <w:t>m</w:t>
      </w:r>
      <w:r>
        <w:rPr>
          <w:rFonts w:ascii="Times New Roman" w:hAnsi="Times New Roman" w:cs="Times New Roman"/>
          <w:sz w:val="24"/>
          <w:szCs w:val="24"/>
        </w:rPr>
        <w:t xml:space="preserve">os importante este cambio </w:t>
      </w:r>
      <w:r w:rsidR="00EF3822">
        <w:rPr>
          <w:rFonts w:ascii="Times New Roman" w:hAnsi="Times New Roman" w:cs="Times New Roman"/>
          <w:sz w:val="24"/>
          <w:szCs w:val="24"/>
        </w:rPr>
        <w:t xml:space="preserve">en la forma que se previsualiza la tasación a grandes obras, en este caso a mayores </w:t>
      </w:r>
      <w:r w:rsidR="00D02C2F">
        <w:rPr>
          <w:rFonts w:ascii="Times New Roman" w:hAnsi="Times New Roman" w:cs="Times New Roman"/>
          <w:sz w:val="24"/>
          <w:szCs w:val="24"/>
        </w:rPr>
        <w:t>a</w:t>
      </w:r>
      <w:r w:rsidR="00EF3822">
        <w:rPr>
          <w:rFonts w:ascii="Times New Roman" w:hAnsi="Times New Roman" w:cs="Times New Roman"/>
          <w:sz w:val="24"/>
          <w:szCs w:val="24"/>
        </w:rPr>
        <w:t xml:space="preserve"> ocho millones de unidades indexadas, esto también previene situaci</w:t>
      </w:r>
      <w:r w:rsidR="009549D1">
        <w:rPr>
          <w:rFonts w:ascii="Times New Roman" w:hAnsi="Times New Roman" w:cs="Times New Roman"/>
          <w:sz w:val="24"/>
          <w:szCs w:val="24"/>
        </w:rPr>
        <w:t>o</w:t>
      </w:r>
      <w:r w:rsidR="00EF3822">
        <w:rPr>
          <w:rFonts w:ascii="Times New Roman" w:hAnsi="Times New Roman" w:cs="Times New Roman"/>
          <w:sz w:val="24"/>
          <w:szCs w:val="24"/>
        </w:rPr>
        <w:t>n</w:t>
      </w:r>
      <w:r w:rsidR="009549D1">
        <w:rPr>
          <w:rFonts w:ascii="Times New Roman" w:hAnsi="Times New Roman" w:cs="Times New Roman"/>
          <w:sz w:val="24"/>
          <w:szCs w:val="24"/>
        </w:rPr>
        <w:t>es</w:t>
      </w:r>
      <w:r w:rsidR="00EF3822">
        <w:rPr>
          <w:rFonts w:ascii="Times New Roman" w:hAnsi="Times New Roman" w:cs="Times New Roman"/>
          <w:sz w:val="24"/>
          <w:szCs w:val="24"/>
        </w:rPr>
        <w:t xml:space="preserve"> a futuro con las nuevas tecnologías ya que hay construcciones mínimas comparadas con otras de </w:t>
      </w:r>
      <w:r w:rsidR="000A5BE1">
        <w:rPr>
          <w:rFonts w:ascii="Times New Roman" w:hAnsi="Times New Roman" w:cs="Times New Roman"/>
          <w:sz w:val="24"/>
          <w:szCs w:val="24"/>
        </w:rPr>
        <w:t>gran</w:t>
      </w:r>
      <w:r w:rsidR="00EF3822">
        <w:rPr>
          <w:rFonts w:ascii="Times New Roman" w:hAnsi="Times New Roman" w:cs="Times New Roman"/>
          <w:sz w:val="24"/>
          <w:szCs w:val="24"/>
        </w:rPr>
        <w:t xml:space="preserve"> magnitud, pero el valor de la obra por</w:t>
      </w:r>
      <w:r w:rsidR="00BE11CC">
        <w:rPr>
          <w:rFonts w:ascii="Times New Roman" w:hAnsi="Times New Roman" w:cs="Times New Roman"/>
          <w:sz w:val="24"/>
          <w:szCs w:val="24"/>
        </w:rPr>
        <w:t xml:space="preserve"> los</w:t>
      </w:r>
      <w:r w:rsidR="00EF3822">
        <w:rPr>
          <w:rFonts w:ascii="Times New Roman" w:hAnsi="Times New Roman" w:cs="Times New Roman"/>
          <w:sz w:val="24"/>
          <w:szCs w:val="24"/>
        </w:rPr>
        <w:t xml:space="preserve"> elementos empleados es superior, y ahí se estaría fallando </w:t>
      </w:r>
      <w:r w:rsidR="00D82B5E">
        <w:rPr>
          <w:rFonts w:ascii="Times New Roman" w:hAnsi="Times New Roman" w:cs="Times New Roman"/>
          <w:sz w:val="24"/>
          <w:szCs w:val="24"/>
        </w:rPr>
        <w:t xml:space="preserve">en </w:t>
      </w:r>
      <w:r w:rsidR="00EF3822">
        <w:rPr>
          <w:rFonts w:ascii="Times New Roman" w:hAnsi="Times New Roman" w:cs="Times New Roman"/>
          <w:sz w:val="24"/>
          <w:szCs w:val="24"/>
        </w:rPr>
        <w:t xml:space="preserve">la tasación sin tener una visión global del tema. Vale destacar que se logra </w:t>
      </w:r>
      <w:r w:rsidR="00D02C2F">
        <w:rPr>
          <w:rFonts w:ascii="Times New Roman" w:hAnsi="Times New Roman" w:cs="Times New Roman"/>
          <w:sz w:val="24"/>
          <w:szCs w:val="24"/>
        </w:rPr>
        <w:t>generar</w:t>
      </w:r>
      <w:r w:rsidR="00EF3822">
        <w:rPr>
          <w:rFonts w:ascii="Times New Roman" w:hAnsi="Times New Roman" w:cs="Times New Roman"/>
          <w:sz w:val="24"/>
          <w:szCs w:val="24"/>
        </w:rPr>
        <w:t xml:space="preserve"> un plazo hasta el final del período de esta administración para el pago de la misma.</w:t>
      </w:r>
    </w:p>
    <w:p w:rsidR="0056366A" w:rsidRDefault="00EF3822" w:rsidP="0056366A">
      <w:pPr>
        <w:ind w:firstLine="1418"/>
        <w:jc w:val="both"/>
        <w:rPr>
          <w:rFonts w:ascii="Times New Roman" w:hAnsi="Times New Roman" w:cs="Times New Roman"/>
          <w:sz w:val="24"/>
          <w:szCs w:val="24"/>
        </w:rPr>
      </w:pPr>
      <w:r>
        <w:rPr>
          <w:rFonts w:ascii="Times New Roman" w:hAnsi="Times New Roman" w:cs="Times New Roman"/>
          <w:sz w:val="24"/>
          <w:szCs w:val="24"/>
        </w:rPr>
        <w:t>Con respecto al tercer artículo</w:t>
      </w:r>
      <w:r w:rsidR="006B65B3">
        <w:rPr>
          <w:rFonts w:ascii="Times New Roman" w:hAnsi="Times New Roman" w:cs="Times New Roman"/>
          <w:sz w:val="24"/>
          <w:szCs w:val="24"/>
        </w:rPr>
        <w:t>,</w:t>
      </w:r>
      <w:r>
        <w:rPr>
          <w:rFonts w:ascii="Times New Roman" w:hAnsi="Times New Roman" w:cs="Times New Roman"/>
          <w:sz w:val="24"/>
          <w:szCs w:val="24"/>
        </w:rPr>
        <w:t xml:space="preserve"> queremos destacar el trabajo realizado por el ejecutivo departamental y Adeoms en la nueva forma de categorizar tareas y, sobre todo pensar en la form</w:t>
      </w:r>
      <w:r w:rsidR="00740510">
        <w:rPr>
          <w:rFonts w:ascii="Times New Roman" w:hAnsi="Times New Roman" w:cs="Times New Roman"/>
          <w:sz w:val="24"/>
          <w:szCs w:val="24"/>
        </w:rPr>
        <w:t xml:space="preserve">ación técnica del funcionariado, que dará mejores resultados a la </w:t>
      </w:r>
      <w:r w:rsidR="00FB5AD5">
        <w:rPr>
          <w:rFonts w:ascii="Times New Roman" w:hAnsi="Times New Roman" w:cs="Times New Roman"/>
          <w:sz w:val="24"/>
          <w:szCs w:val="24"/>
        </w:rPr>
        <w:t>gestión cotidiana y</w:t>
      </w:r>
      <w:r w:rsidR="009549D1">
        <w:rPr>
          <w:rFonts w:ascii="Times New Roman" w:hAnsi="Times New Roman" w:cs="Times New Roman"/>
          <w:sz w:val="24"/>
          <w:szCs w:val="24"/>
        </w:rPr>
        <w:t>,</w:t>
      </w:r>
      <w:r w:rsidR="00FB5AD5">
        <w:rPr>
          <w:rFonts w:ascii="Times New Roman" w:hAnsi="Times New Roman" w:cs="Times New Roman"/>
          <w:sz w:val="24"/>
          <w:szCs w:val="24"/>
        </w:rPr>
        <w:t xml:space="preserve"> a su vez</w:t>
      </w:r>
      <w:r w:rsidR="009549D1">
        <w:rPr>
          <w:rFonts w:ascii="Times New Roman" w:hAnsi="Times New Roman" w:cs="Times New Roman"/>
          <w:sz w:val="24"/>
          <w:szCs w:val="24"/>
        </w:rPr>
        <w:t>,</w:t>
      </w:r>
      <w:r w:rsidR="00FB5AD5">
        <w:rPr>
          <w:rFonts w:ascii="Times New Roman" w:hAnsi="Times New Roman" w:cs="Times New Roman"/>
          <w:sz w:val="24"/>
          <w:szCs w:val="24"/>
        </w:rPr>
        <w:t xml:space="preserve"> se verán recompensados en la forma justa. Es importante seguir avanzando en este camino, hay que darle el valor merecido, ajustando a las reglamentaciones vigentes, </w:t>
      </w:r>
      <w:r w:rsidR="0056366A">
        <w:rPr>
          <w:rFonts w:ascii="Times New Roman" w:hAnsi="Times New Roman" w:cs="Times New Roman"/>
          <w:sz w:val="24"/>
          <w:szCs w:val="24"/>
        </w:rPr>
        <w:t xml:space="preserve">para el incentivo </w:t>
      </w:r>
      <w:r w:rsidR="00F45E31">
        <w:rPr>
          <w:rFonts w:ascii="Times New Roman" w:hAnsi="Times New Roman" w:cs="Times New Roman"/>
          <w:sz w:val="24"/>
          <w:szCs w:val="24"/>
        </w:rPr>
        <w:t>de</w:t>
      </w:r>
      <w:r w:rsidR="0056366A">
        <w:rPr>
          <w:rFonts w:ascii="Times New Roman" w:hAnsi="Times New Roman" w:cs="Times New Roman"/>
          <w:sz w:val="24"/>
          <w:szCs w:val="24"/>
        </w:rPr>
        <w:t xml:space="preserve"> la capacitación permanente. </w:t>
      </w:r>
    </w:p>
    <w:p w:rsidR="0056366A" w:rsidRDefault="0056366A" w:rsidP="0056366A">
      <w:pPr>
        <w:ind w:firstLine="1418"/>
        <w:jc w:val="both"/>
        <w:rPr>
          <w:rFonts w:ascii="Times New Roman" w:hAnsi="Times New Roman" w:cs="Times New Roman"/>
          <w:sz w:val="24"/>
          <w:szCs w:val="24"/>
        </w:rPr>
      </w:pPr>
      <w:r>
        <w:rPr>
          <w:rFonts w:ascii="Times New Roman" w:hAnsi="Times New Roman" w:cs="Times New Roman"/>
          <w:sz w:val="24"/>
          <w:szCs w:val="24"/>
        </w:rPr>
        <w:t>Ponemos toda nuestra confianza, en base a lo adelantado por el señor Juan Carlos Gómez, presidente de Adeoms, en que se podrá presentar en las próxi</w:t>
      </w:r>
      <w:r w:rsidR="000223F0">
        <w:rPr>
          <w:rFonts w:ascii="Times New Roman" w:hAnsi="Times New Roman" w:cs="Times New Roman"/>
          <w:sz w:val="24"/>
          <w:szCs w:val="24"/>
        </w:rPr>
        <w:t>mas modificaciones presupuestarias</w:t>
      </w:r>
      <w:r>
        <w:rPr>
          <w:rFonts w:ascii="Times New Roman" w:hAnsi="Times New Roman" w:cs="Times New Roman"/>
          <w:sz w:val="24"/>
          <w:szCs w:val="24"/>
        </w:rPr>
        <w:t xml:space="preserve"> la misma situación de creación de subescalafón para los electricistas dentro del Escalafón Obreros Especializados.</w:t>
      </w:r>
    </w:p>
    <w:p w:rsidR="0056366A" w:rsidRDefault="0056366A" w:rsidP="0056366A">
      <w:pPr>
        <w:ind w:right="-8"/>
        <w:jc w:val="both"/>
        <w:rPr>
          <w:rFonts w:ascii="Times New Roman" w:hAnsi="Times New Roman" w:cs="Times New Roman"/>
          <w:i/>
          <w:sz w:val="24"/>
          <w:szCs w:val="24"/>
        </w:rPr>
      </w:pPr>
      <w:r>
        <w:rPr>
          <w:rFonts w:ascii="Times New Roman" w:hAnsi="Times New Roman" w:cs="Times New Roman"/>
          <w:sz w:val="24"/>
          <w:szCs w:val="24"/>
        </w:rPr>
        <w:t>Y por último, y no meno</w:t>
      </w:r>
      <w:r w:rsidR="006B65B3">
        <w:rPr>
          <w:rFonts w:ascii="Times New Roman" w:hAnsi="Times New Roman" w:cs="Times New Roman"/>
          <w:sz w:val="24"/>
          <w:szCs w:val="24"/>
        </w:rPr>
        <w:t>r</w:t>
      </w:r>
      <w:r>
        <w:rPr>
          <w:rFonts w:ascii="Times New Roman" w:hAnsi="Times New Roman" w:cs="Times New Roman"/>
          <w:sz w:val="24"/>
          <w:szCs w:val="24"/>
        </w:rPr>
        <w:t xml:space="preserve">, la concreción de trescientas cuarenta y siete vacantes presupuestarias que pasarán al régimen de permanentes, y que es parte de un proceso de estabilidad económica para estos funcionarios y funcionarias. Todo esto </w:t>
      </w:r>
      <w:r w:rsidR="00AA7D2D">
        <w:rPr>
          <w:rFonts w:ascii="Times New Roman" w:hAnsi="Times New Roman" w:cs="Times New Roman"/>
          <w:sz w:val="24"/>
          <w:szCs w:val="24"/>
        </w:rPr>
        <w:t>en el</w:t>
      </w:r>
      <w:r>
        <w:rPr>
          <w:rFonts w:ascii="Times New Roman" w:hAnsi="Times New Roman" w:cs="Times New Roman"/>
          <w:sz w:val="24"/>
          <w:szCs w:val="24"/>
        </w:rPr>
        <w:t xml:space="preserve"> marco normativo vigente, más precisamente el Artículo 35 del presupuesto quinquenal, que e</w:t>
      </w:r>
      <w:r w:rsidR="006B65B3">
        <w:rPr>
          <w:rFonts w:ascii="Times New Roman" w:hAnsi="Times New Roman" w:cs="Times New Roman"/>
          <w:sz w:val="24"/>
          <w:szCs w:val="24"/>
        </w:rPr>
        <w:t>x</w:t>
      </w:r>
      <w:r>
        <w:rPr>
          <w:rFonts w:ascii="Times New Roman" w:hAnsi="Times New Roman" w:cs="Times New Roman"/>
          <w:sz w:val="24"/>
          <w:szCs w:val="24"/>
        </w:rPr>
        <w:t>p</w:t>
      </w:r>
      <w:r w:rsidR="006B65B3">
        <w:rPr>
          <w:rFonts w:ascii="Times New Roman" w:hAnsi="Times New Roman" w:cs="Times New Roman"/>
          <w:sz w:val="24"/>
          <w:szCs w:val="24"/>
        </w:rPr>
        <w:t>licita</w:t>
      </w:r>
      <w:r>
        <w:rPr>
          <w:rFonts w:ascii="Times New Roman" w:hAnsi="Times New Roman" w:cs="Times New Roman"/>
          <w:sz w:val="24"/>
          <w:szCs w:val="24"/>
        </w:rPr>
        <w:t>, y cito:</w:t>
      </w:r>
      <w:r w:rsidRPr="00BD636C">
        <w:rPr>
          <w:rFonts w:ascii="Arial" w:hAnsi="Arial" w:cs="Arial"/>
          <w:b/>
          <w:sz w:val="24"/>
          <w:szCs w:val="24"/>
        </w:rPr>
        <w:t xml:space="preserve"> </w:t>
      </w:r>
      <w:r w:rsidR="00AF640D" w:rsidRPr="00AF640D">
        <w:rPr>
          <w:rFonts w:ascii="Arial" w:hAnsi="Arial" w:cs="Arial"/>
          <w:sz w:val="24"/>
          <w:szCs w:val="24"/>
        </w:rPr>
        <w:t>“</w:t>
      </w:r>
      <w:r w:rsidRPr="0056366A">
        <w:rPr>
          <w:rFonts w:ascii="Times New Roman" w:hAnsi="Times New Roman" w:cs="Times New Roman"/>
          <w:i/>
          <w:sz w:val="24"/>
          <w:szCs w:val="24"/>
        </w:rPr>
        <w:t xml:space="preserve">Transcurridos cuatro años desde que el funcionario adquiere la calidad de contratado permanente, tendrá derecho a la presupuestación. Para acceder a la misma el funcionario deberá pasar por un proceso que tendrá en cuenta el puntaje de su calificación anual individual, que no podrá ser inferior a 65 puntos, según criterios vigentes; y cumplir con requisitos que se determinen en acuerdo </w:t>
      </w:r>
      <w:r w:rsidRPr="0056366A">
        <w:rPr>
          <w:rFonts w:ascii="Times New Roman" w:hAnsi="Times New Roman" w:cs="Times New Roman"/>
          <w:i/>
          <w:sz w:val="24"/>
          <w:szCs w:val="24"/>
        </w:rPr>
        <w:lastRenderedPageBreak/>
        <w:t>entre la Administración y la organización representativa de los trabajadores por Negociación Colectiva</w:t>
      </w:r>
      <w:r w:rsidR="00AF640D">
        <w:rPr>
          <w:rFonts w:ascii="Times New Roman" w:hAnsi="Times New Roman" w:cs="Times New Roman"/>
          <w:i/>
          <w:sz w:val="24"/>
          <w:szCs w:val="24"/>
        </w:rPr>
        <w:t>”</w:t>
      </w:r>
      <w:r w:rsidRPr="0056366A">
        <w:rPr>
          <w:rFonts w:ascii="Times New Roman" w:hAnsi="Times New Roman" w:cs="Times New Roman"/>
          <w:i/>
          <w:sz w:val="24"/>
          <w:szCs w:val="24"/>
        </w:rPr>
        <w:t>.</w:t>
      </w:r>
      <w:r>
        <w:rPr>
          <w:rFonts w:ascii="Times New Roman" w:hAnsi="Times New Roman" w:cs="Times New Roman"/>
          <w:i/>
          <w:sz w:val="24"/>
          <w:szCs w:val="24"/>
        </w:rPr>
        <w:t xml:space="preserve"> </w:t>
      </w:r>
    </w:p>
    <w:p w:rsidR="0056366A" w:rsidRDefault="00A16359" w:rsidP="0056366A">
      <w:pPr>
        <w:ind w:right="-8"/>
        <w:jc w:val="both"/>
        <w:rPr>
          <w:rFonts w:ascii="Times New Roman" w:hAnsi="Times New Roman" w:cs="Times New Roman"/>
          <w:sz w:val="24"/>
          <w:szCs w:val="24"/>
        </w:rPr>
      </w:pPr>
      <w:r>
        <w:rPr>
          <w:rFonts w:ascii="Times New Roman" w:hAnsi="Times New Roman" w:cs="Times New Roman"/>
          <w:sz w:val="24"/>
          <w:szCs w:val="24"/>
        </w:rPr>
        <w:t>Paréntesis aparte, p</w:t>
      </w:r>
      <w:r w:rsidR="0056366A">
        <w:rPr>
          <w:rFonts w:ascii="Times New Roman" w:hAnsi="Times New Roman" w:cs="Times New Roman"/>
          <w:sz w:val="24"/>
          <w:szCs w:val="24"/>
        </w:rPr>
        <w:t>or más que fuera de este recinto arenguen a agitar contra la forma de trabajo que tenemos en la junta departamental, ejecutivo departamental y Adeoms, y en este marco contextual de las vacantes presupuestarias, queremos decir categóricamente que no existen contratos vitalicios, los contratos son a término o contratados</w:t>
      </w:r>
      <w:r w:rsidR="00AF640D">
        <w:rPr>
          <w:rFonts w:ascii="Times New Roman" w:hAnsi="Times New Roman" w:cs="Times New Roman"/>
          <w:sz w:val="24"/>
          <w:szCs w:val="24"/>
        </w:rPr>
        <w:t xml:space="preserve"> o</w:t>
      </w:r>
      <w:r w:rsidR="0056366A">
        <w:rPr>
          <w:rFonts w:ascii="Times New Roman" w:hAnsi="Times New Roman" w:cs="Times New Roman"/>
          <w:sz w:val="24"/>
          <w:szCs w:val="24"/>
        </w:rPr>
        <w:t xml:space="preserve"> permanentes, a quienes quieran sembrar desconfianza nos encontrarán con firmeza en nuestros argumentos.</w:t>
      </w:r>
    </w:p>
    <w:p w:rsidR="0056366A" w:rsidRDefault="0056366A" w:rsidP="009549D1">
      <w:pPr>
        <w:ind w:right="-8"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56366A" w:rsidRDefault="0056366A" w:rsidP="0056366A">
      <w:pPr>
        <w:ind w:right="-8" w:firstLine="1418"/>
        <w:jc w:val="both"/>
        <w:rPr>
          <w:rFonts w:ascii="Times New Roman" w:hAnsi="Times New Roman" w:cs="Times New Roman"/>
          <w:sz w:val="24"/>
          <w:szCs w:val="24"/>
        </w:rPr>
      </w:pPr>
      <w:r>
        <w:rPr>
          <w:rFonts w:ascii="Times New Roman" w:hAnsi="Times New Roman" w:cs="Times New Roman"/>
          <w:sz w:val="24"/>
          <w:szCs w:val="24"/>
        </w:rPr>
        <w:t>SEÑOR WILLIAMS.- Pido la palabra.</w:t>
      </w:r>
    </w:p>
    <w:p w:rsidR="0056366A" w:rsidRPr="0056366A" w:rsidRDefault="0056366A" w:rsidP="0056366A">
      <w:pPr>
        <w:ind w:right="-8"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Pablo Williams.</w:t>
      </w:r>
    </w:p>
    <w:p w:rsidR="0056366A" w:rsidRDefault="0056366A" w:rsidP="0056366A">
      <w:pPr>
        <w:ind w:firstLine="1418"/>
        <w:jc w:val="both"/>
        <w:rPr>
          <w:rFonts w:ascii="Times New Roman" w:hAnsi="Times New Roman" w:cs="Times New Roman"/>
          <w:sz w:val="24"/>
          <w:szCs w:val="24"/>
        </w:rPr>
      </w:pPr>
      <w:r>
        <w:rPr>
          <w:rFonts w:ascii="Times New Roman" w:hAnsi="Times New Roman" w:cs="Times New Roman"/>
          <w:sz w:val="24"/>
          <w:szCs w:val="24"/>
        </w:rPr>
        <w:t>SEÑOR WILLIAMS.- Buenas noches señores integrantes de la Mesa, compañeros ediles.</w:t>
      </w:r>
    </w:p>
    <w:p w:rsidR="003D4714" w:rsidRDefault="0056366A" w:rsidP="0056366A">
      <w:pPr>
        <w:ind w:firstLine="1418"/>
        <w:jc w:val="both"/>
        <w:rPr>
          <w:rFonts w:ascii="Times New Roman" w:hAnsi="Times New Roman" w:cs="Times New Roman"/>
          <w:sz w:val="24"/>
          <w:szCs w:val="24"/>
        </w:rPr>
      </w:pPr>
      <w:r>
        <w:rPr>
          <w:rFonts w:ascii="Times New Roman" w:hAnsi="Times New Roman" w:cs="Times New Roman"/>
          <w:sz w:val="24"/>
          <w:szCs w:val="24"/>
        </w:rPr>
        <w:t xml:space="preserve">Si bien en líneas generales se </w:t>
      </w:r>
      <w:r w:rsidR="00470F49">
        <w:rPr>
          <w:rFonts w:ascii="Times New Roman" w:hAnsi="Times New Roman" w:cs="Times New Roman"/>
          <w:sz w:val="24"/>
          <w:szCs w:val="24"/>
        </w:rPr>
        <w:t>ha estudiado y se acompaña el espíritu de la modificación, tenemos una observación particular con respecto al Artículo 2.5, que es la modificación en cuanto a la tasa en</w:t>
      </w:r>
      <w:r w:rsidR="006B65B3">
        <w:rPr>
          <w:rFonts w:ascii="Times New Roman" w:hAnsi="Times New Roman" w:cs="Times New Roman"/>
          <w:sz w:val="24"/>
          <w:szCs w:val="24"/>
        </w:rPr>
        <w:t>:</w:t>
      </w:r>
      <w:r w:rsidR="00470F49">
        <w:rPr>
          <w:rFonts w:ascii="Times New Roman" w:hAnsi="Times New Roman" w:cs="Times New Roman"/>
          <w:sz w:val="24"/>
          <w:szCs w:val="24"/>
        </w:rPr>
        <w:t xml:space="preserve"> </w:t>
      </w:r>
      <w:r w:rsidR="00470F49" w:rsidRPr="00470F49">
        <w:rPr>
          <w:rFonts w:ascii="Times New Roman" w:hAnsi="Times New Roman" w:cs="Times New Roman"/>
          <w:i/>
          <w:sz w:val="24"/>
          <w:szCs w:val="24"/>
        </w:rPr>
        <w:t>obras ingenieriles, estructurales, instalaciones sanitarias o eléctricas de gran escala,</w:t>
      </w:r>
      <w:r w:rsidR="00470F49">
        <w:rPr>
          <w:rFonts w:ascii="Times New Roman" w:hAnsi="Times New Roman" w:cs="Times New Roman"/>
          <w:i/>
          <w:sz w:val="24"/>
          <w:szCs w:val="24"/>
        </w:rPr>
        <w:t xml:space="preserve"> (…). </w:t>
      </w:r>
      <w:r w:rsidR="00470F49">
        <w:rPr>
          <w:rFonts w:ascii="Times New Roman" w:hAnsi="Times New Roman" w:cs="Times New Roman"/>
          <w:sz w:val="24"/>
          <w:szCs w:val="24"/>
        </w:rPr>
        <w:t>Creemos que un departamento que tiene un altísimo índice de desempleo es un elemento más que desestimula a grandes empresas a que pued</w:t>
      </w:r>
      <w:r w:rsidR="006B65B3">
        <w:rPr>
          <w:rFonts w:ascii="Times New Roman" w:hAnsi="Times New Roman" w:cs="Times New Roman"/>
          <w:sz w:val="24"/>
          <w:szCs w:val="24"/>
        </w:rPr>
        <w:t>a</w:t>
      </w:r>
      <w:r w:rsidR="00470F49">
        <w:rPr>
          <w:rFonts w:ascii="Times New Roman" w:hAnsi="Times New Roman" w:cs="Times New Roman"/>
          <w:sz w:val="24"/>
          <w:szCs w:val="24"/>
        </w:rPr>
        <w:t>n venir a instalarse, a desarrollar este tipo de proyectos</w:t>
      </w:r>
      <w:r w:rsidR="006B65B3">
        <w:rPr>
          <w:rFonts w:ascii="Times New Roman" w:hAnsi="Times New Roman" w:cs="Times New Roman"/>
          <w:sz w:val="24"/>
          <w:szCs w:val="24"/>
        </w:rPr>
        <w:t>.</w:t>
      </w:r>
      <w:r w:rsidR="00470F49">
        <w:rPr>
          <w:rFonts w:ascii="Times New Roman" w:hAnsi="Times New Roman" w:cs="Times New Roman"/>
          <w:sz w:val="24"/>
          <w:szCs w:val="24"/>
        </w:rPr>
        <w:t xml:space="preserve"> </w:t>
      </w:r>
      <w:r w:rsidR="006B65B3">
        <w:rPr>
          <w:rFonts w:ascii="Times New Roman" w:hAnsi="Times New Roman" w:cs="Times New Roman"/>
          <w:sz w:val="24"/>
          <w:szCs w:val="24"/>
        </w:rPr>
        <w:t>C</w:t>
      </w:r>
      <w:r w:rsidR="00470F49">
        <w:rPr>
          <w:rFonts w:ascii="Times New Roman" w:hAnsi="Times New Roman" w:cs="Times New Roman"/>
          <w:sz w:val="24"/>
          <w:szCs w:val="24"/>
        </w:rPr>
        <w:t>reemos que estamos cambiando en la mitad del período las reglas de juego para estas empresas, incluso proyectos que ya pueden estar en etapa de estudio, el cambio que les hace en cuanto a los aportes que tienen que hacer es un cambio muy importante, no es un cambio chico. Creemos que esto netamente desestimula las inversiones en este tipo de trabajos y entendemos que no es bueno para el departamento, sobre todo porque cuando se especifica</w:t>
      </w:r>
      <w:r w:rsidR="001B1603">
        <w:rPr>
          <w:rFonts w:ascii="Times New Roman" w:hAnsi="Times New Roman" w:cs="Times New Roman"/>
          <w:sz w:val="24"/>
          <w:szCs w:val="24"/>
        </w:rPr>
        <w:t>,</w:t>
      </w:r>
      <w:r w:rsidR="00470F49">
        <w:rPr>
          <w:rFonts w:ascii="Times New Roman" w:hAnsi="Times New Roman" w:cs="Times New Roman"/>
          <w:sz w:val="24"/>
          <w:szCs w:val="24"/>
        </w:rPr>
        <w:t xml:space="preserve"> que lo entendemos como una realidad, que la financiación va a ser hasta el final del período, al hacerlo en este punto estamos acotando en muy poco tiempo la financ</w:t>
      </w:r>
      <w:r w:rsidR="00A412D9">
        <w:rPr>
          <w:rFonts w:ascii="Times New Roman" w:hAnsi="Times New Roman" w:cs="Times New Roman"/>
          <w:sz w:val="24"/>
          <w:szCs w:val="24"/>
        </w:rPr>
        <w:t>iación que podrían obtener estas</w:t>
      </w:r>
      <w:r w:rsidR="00470F49">
        <w:rPr>
          <w:rFonts w:ascii="Times New Roman" w:hAnsi="Times New Roman" w:cs="Times New Roman"/>
          <w:sz w:val="24"/>
          <w:szCs w:val="24"/>
        </w:rPr>
        <w:t xml:space="preserve"> empresas para pagar el cambio en la tributación.</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 xml:space="preserve">Si </w:t>
      </w:r>
      <w:r w:rsidR="00A412D9">
        <w:rPr>
          <w:rFonts w:ascii="Times New Roman" w:hAnsi="Times New Roman" w:cs="Times New Roman"/>
          <w:sz w:val="24"/>
          <w:szCs w:val="24"/>
        </w:rPr>
        <w:t>bien el proyecto viene como un A</w:t>
      </w:r>
      <w:r>
        <w:rPr>
          <w:rFonts w:ascii="Times New Roman" w:hAnsi="Times New Roman" w:cs="Times New Roman"/>
          <w:sz w:val="24"/>
          <w:szCs w:val="24"/>
        </w:rPr>
        <w:t>rtículo Único, no vamos a poder discutir de manera particular ni votar de manera particular este punto, queremos hacer la salvedad con respecto a este punto, ya que no estamos conformes con él.</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w:t>
      </w:r>
      <w:r w:rsidR="00A412D9">
        <w:rPr>
          <w:rFonts w:ascii="Times New Roman" w:hAnsi="Times New Roman" w:cs="Times New Roman"/>
          <w:sz w:val="24"/>
          <w:szCs w:val="24"/>
        </w:rPr>
        <w:t xml:space="preserve"> Pasamos a votar en general el A</w:t>
      </w:r>
      <w:r>
        <w:rPr>
          <w:rFonts w:ascii="Times New Roman" w:hAnsi="Times New Roman" w:cs="Times New Roman"/>
          <w:sz w:val="24"/>
          <w:szCs w:val="24"/>
        </w:rPr>
        <w:t xml:space="preserve">rtículo </w:t>
      </w:r>
      <w:r w:rsidR="00A412D9">
        <w:rPr>
          <w:rFonts w:ascii="Times New Roman" w:hAnsi="Times New Roman" w:cs="Times New Roman"/>
          <w:sz w:val="24"/>
          <w:szCs w:val="24"/>
        </w:rPr>
        <w:t>Ú</w:t>
      </w:r>
      <w:r>
        <w:rPr>
          <w:rFonts w:ascii="Times New Roman" w:hAnsi="Times New Roman" w:cs="Times New Roman"/>
          <w:sz w:val="24"/>
          <w:szCs w:val="24"/>
        </w:rPr>
        <w:t>nico.</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70F49" w:rsidRDefault="00470F49" w:rsidP="0056366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Único.</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70F49" w:rsidRDefault="00470F49" w:rsidP="0056366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70F49" w:rsidRDefault="00470F49" w:rsidP="0056366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Afirmativa. MAYORÍA (28 en 29)</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Artículo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70F49" w:rsidRDefault="00470F49" w:rsidP="0056366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(28 en 29)</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Artículo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70F49" w:rsidRDefault="00470F49" w:rsidP="0056366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SEÑOR WILLIAMS.- Pido la palabra.</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Pablo Williams.</w:t>
      </w:r>
    </w:p>
    <w:p w:rsidR="00470F49" w:rsidRDefault="00470F49" w:rsidP="0056366A">
      <w:pPr>
        <w:ind w:firstLine="1418"/>
        <w:jc w:val="both"/>
        <w:rPr>
          <w:rFonts w:ascii="Times New Roman" w:hAnsi="Times New Roman" w:cs="Times New Roman"/>
          <w:sz w:val="24"/>
          <w:szCs w:val="24"/>
        </w:rPr>
      </w:pPr>
      <w:r>
        <w:rPr>
          <w:rFonts w:ascii="Times New Roman" w:hAnsi="Times New Roman" w:cs="Times New Roman"/>
          <w:sz w:val="24"/>
          <w:szCs w:val="24"/>
        </w:rPr>
        <w:t>SEÑOR WILLIAMS.- Quería pedir la rectificación de</w:t>
      </w:r>
      <w:r w:rsidR="001B1603">
        <w:rPr>
          <w:rFonts w:ascii="Times New Roman" w:hAnsi="Times New Roman" w:cs="Times New Roman"/>
          <w:sz w:val="24"/>
          <w:szCs w:val="24"/>
        </w:rPr>
        <w:t xml:space="preserve"> </w:t>
      </w:r>
      <w:r>
        <w:rPr>
          <w:rFonts w:ascii="Times New Roman" w:hAnsi="Times New Roman" w:cs="Times New Roman"/>
          <w:sz w:val="24"/>
          <w:szCs w:val="24"/>
        </w:rPr>
        <w:t>l</w:t>
      </w:r>
      <w:r w:rsidR="001B1603">
        <w:rPr>
          <w:rFonts w:ascii="Times New Roman" w:hAnsi="Times New Roman" w:cs="Times New Roman"/>
          <w:sz w:val="24"/>
          <w:szCs w:val="24"/>
        </w:rPr>
        <w:t>a votación del</w:t>
      </w:r>
      <w:r>
        <w:rPr>
          <w:rFonts w:ascii="Times New Roman" w:hAnsi="Times New Roman" w:cs="Times New Roman"/>
          <w:sz w:val="24"/>
          <w:szCs w:val="24"/>
        </w:rPr>
        <w:t xml:space="preserve">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70F49" w:rsidRDefault="005A4830" w:rsidP="0056366A">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vota al rectificación del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A4830" w:rsidRDefault="005A4830"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A4830" w:rsidRDefault="005A4830" w:rsidP="0056366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5A4830" w:rsidRDefault="005A4830" w:rsidP="0056366A">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votar en  </w:t>
      </w:r>
      <w:r w:rsidR="001B1603">
        <w:rPr>
          <w:rFonts w:ascii="Times New Roman" w:hAnsi="Times New Roman" w:cs="Times New Roman"/>
          <w:sz w:val="24"/>
          <w:szCs w:val="24"/>
        </w:rPr>
        <w:t xml:space="preserve">particular </w:t>
      </w:r>
      <w:r>
        <w:rPr>
          <w:rFonts w:ascii="Times New Roman" w:hAnsi="Times New Roman" w:cs="Times New Roman"/>
          <w:sz w:val="24"/>
          <w:szCs w:val="24"/>
        </w:rPr>
        <w:t>el 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A4830" w:rsidRDefault="005A4830" w:rsidP="0056366A">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A4830" w:rsidRDefault="005A4830" w:rsidP="0056366A">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(16 en 29)</w:t>
      </w:r>
    </w:p>
    <w:p w:rsidR="005A4830" w:rsidRDefault="001B1603" w:rsidP="0056366A">
      <w:pPr>
        <w:ind w:firstLine="1418"/>
        <w:jc w:val="both"/>
        <w:rPr>
          <w:rFonts w:ascii="Times New Roman" w:hAnsi="Times New Roman" w:cs="Times New Roman"/>
          <w:sz w:val="24"/>
          <w:szCs w:val="24"/>
        </w:rPr>
      </w:pPr>
      <w:r>
        <w:rPr>
          <w:rFonts w:ascii="Times New Roman" w:hAnsi="Times New Roman" w:cs="Times New Roman"/>
          <w:sz w:val="24"/>
          <w:szCs w:val="24"/>
        </w:rPr>
        <w:t>Sin</w:t>
      </w:r>
      <w:r w:rsidR="005A4830">
        <w:rPr>
          <w:rFonts w:ascii="Times New Roman" w:hAnsi="Times New Roman" w:cs="Times New Roman"/>
          <w:sz w:val="24"/>
          <w:szCs w:val="24"/>
        </w:rPr>
        <w:t xml:space="preserve"> más puntos a tratar, siendo las veinte y ocho minutos se levanta la sesión.</w:t>
      </w:r>
    </w:p>
    <w:p w:rsidR="005A4830" w:rsidRDefault="005A4830" w:rsidP="0056366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(SIENDO LA HORA VEINTE Y OCHO MINUTOS SE RETIRAN DE SALA LOS SEÑORES EDILES)</w:t>
      </w:r>
    </w:p>
    <w:p w:rsidR="005A4830" w:rsidRDefault="005A4830" w:rsidP="0056366A">
      <w:pPr>
        <w:ind w:firstLine="1418"/>
        <w:jc w:val="both"/>
        <w:rPr>
          <w:rFonts w:ascii="Times New Roman" w:hAnsi="Times New Roman" w:cs="Times New Roman"/>
          <w:sz w:val="24"/>
          <w:szCs w:val="24"/>
        </w:rPr>
      </w:pPr>
    </w:p>
    <w:p w:rsidR="005A4830" w:rsidRPr="005A4830" w:rsidRDefault="005A4830" w:rsidP="0056366A">
      <w:pPr>
        <w:ind w:firstLine="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Versión sujeta a correcciones</w:t>
      </w:r>
    </w:p>
    <w:p w:rsidR="00470F49" w:rsidRPr="00470F49" w:rsidRDefault="00470F49" w:rsidP="0056366A">
      <w:pPr>
        <w:ind w:firstLine="1418"/>
        <w:jc w:val="both"/>
        <w:rPr>
          <w:rFonts w:ascii="Times New Roman" w:hAnsi="Times New Roman" w:cs="Times New Roman"/>
          <w:sz w:val="24"/>
          <w:szCs w:val="24"/>
        </w:rPr>
      </w:pPr>
    </w:p>
    <w:p w:rsidR="00470F49" w:rsidRPr="00470F49" w:rsidRDefault="00470F49" w:rsidP="0056366A">
      <w:pPr>
        <w:ind w:firstLine="1418"/>
        <w:jc w:val="both"/>
        <w:rPr>
          <w:rFonts w:ascii="Times New Roman" w:hAnsi="Times New Roman" w:cs="Times New Roman"/>
          <w:sz w:val="24"/>
          <w:szCs w:val="24"/>
        </w:rPr>
      </w:pPr>
    </w:p>
    <w:sectPr w:rsidR="00470F49" w:rsidRPr="00470F49" w:rsidSect="000D22F5">
      <w:headerReference w:type="default" r:id="rId6"/>
      <w:footerReference w:type="default" r:id="rId7"/>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49" w:rsidRDefault="00470F49" w:rsidP="000D22F5">
      <w:pPr>
        <w:spacing w:line="240" w:lineRule="auto"/>
      </w:pPr>
      <w:r>
        <w:separator/>
      </w:r>
    </w:p>
  </w:endnote>
  <w:endnote w:type="continuationSeparator" w:id="1">
    <w:p w:rsidR="00470F49" w:rsidRDefault="00470F49" w:rsidP="000D2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826813"/>
      <w:docPartObj>
        <w:docPartGallery w:val="Page Numbers (Bottom of Page)"/>
        <w:docPartUnique/>
      </w:docPartObj>
    </w:sdtPr>
    <w:sdtContent>
      <w:p w:rsidR="00470F49" w:rsidRDefault="00470F49" w:rsidP="000D22F5">
        <w:pPr>
          <w:pStyle w:val="Piedepgina"/>
          <w:ind w:firstLine="0"/>
        </w:pPr>
        <w:r>
          <w:t>AGM/</w:t>
        </w:r>
        <w:r>
          <w:tab/>
        </w:r>
        <w:fldSimple w:instr=" PAGE   \* MERGEFORMAT ">
          <w:r w:rsidR="00525A1F">
            <w:rPr>
              <w:noProof/>
            </w:rPr>
            <w:t>2</w:t>
          </w:r>
        </w:fldSimple>
        <w:r>
          <w:tab/>
          <w:t>A. 76 – 38 S.E.</w:t>
        </w:r>
      </w:p>
    </w:sdtContent>
  </w:sdt>
  <w:p w:rsidR="00470F49" w:rsidRDefault="00470F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49" w:rsidRDefault="00470F49" w:rsidP="000D22F5">
      <w:pPr>
        <w:spacing w:line="240" w:lineRule="auto"/>
      </w:pPr>
      <w:r>
        <w:separator/>
      </w:r>
    </w:p>
  </w:footnote>
  <w:footnote w:type="continuationSeparator" w:id="1">
    <w:p w:rsidR="00470F49" w:rsidRDefault="00470F49" w:rsidP="000D22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49" w:rsidRDefault="00470F49" w:rsidP="000D22F5">
    <w:pPr>
      <w:pStyle w:val="Encabezado"/>
      <w:ind w:firstLine="0"/>
    </w:pPr>
    <w:r>
      <w:t>Hora</w:t>
    </w:r>
    <w:r w:rsidR="004F4896">
      <w:t xml:space="preserve"> 15:15</w:t>
    </w:r>
    <w:r>
      <w:tab/>
      <w:t xml:space="preserve">Incorporada a red de JDS el día  </w:t>
    </w:r>
    <w:r w:rsidR="004F4896">
      <w:t>7</w:t>
    </w:r>
    <w:r>
      <w:t>/9/2022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D22F5"/>
    <w:rsid w:val="00000757"/>
    <w:rsid w:val="00001760"/>
    <w:rsid w:val="0001611D"/>
    <w:rsid w:val="000223F0"/>
    <w:rsid w:val="00022746"/>
    <w:rsid w:val="00031184"/>
    <w:rsid w:val="00040411"/>
    <w:rsid w:val="000431AF"/>
    <w:rsid w:val="00046754"/>
    <w:rsid w:val="000937EB"/>
    <w:rsid w:val="000959D8"/>
    <w:rsid w:val="000A5BE1"/>
    <w:rsid w:val="000C4725"/>
    <w:rsid w:val="000D22F5"/>
    <w:rsid w:val="000E025A"/>
    <w:rsid w:val="000E4197"/>
    <w:rsid w:val="001143E8"/>
    <w:rsid w:val="00126D2A"/>
    <w:rsid w:val="001367ED"/>
    <w:rsid w:val="0014172F"/>
    <w:rsid w:val="00153721"/>
    <w:rsid w:val="0016528E"/>
    <w:rsid w:val="0019786A"/>
    <w:rsid w:val="001B1603"/>
    <w:rsid w:val="001E17FE"/>
    <w:rsid w:val="00227AF8"/>
    <w:rsid w:val="00235781"/>
    <w:rsid w:val="002403AE"/>
    <w:rsid w:val="00241185"/>
    <w:rsid w:val="0024247B"/>
    <w:rsid w:val="0024697D"/>
    <w:rsid w:val="00260F08"/>
    <w:rsid w:val="00277B81"/>
    <w:rsid w:val="00277CC2"/>
    <w:rsid w:val="002C6C28"/>
    <w:rsid w:val="002D1198"/>
    <w:rsid w:val="002E326C"/>
    <w:rsid w:val="002E737C"/>
    <w:rsid w:val="002F5D93"/>
    <w:rsid w:val="00315592"/>
    <w:rsid w:val="0032068E"/>
    <w:rsid w:val="003251FF"/>
    <w:rsid w:val="003310F5"/>
    <w:rsid w:val="00342D01"/>
    <w:rsid w:val="00372114"/>
    <w:rsid w:val="00377546"/>
    <w:rsid w:val="00387373"/>
    <w:rsid w:val="00391DB0"/>
    <w:rsid w:val="003A3327"/>
    <w:rsid w:val="003A4E3D"/>
    <w:rsid w:val="003D4714"/>
    <w:rsid w:val="003D74AD"/>
    <w:rsid w:val="00403145"/>
    <w:rsid w:val="00413154"/>
    <w:rsid w:val="00421B56"/>
    <w:rsid w:val="004316B0"/>
    <w:rsid w:val="00445F6B"/>
    <w:rsid w:val="00470F49"/>
    <w:rsid w:val="00475A14"/>
    <w:rsid w:val="0048288B"/>
    <w:rsid w:val="004A233F"/>
    <w:rsid w:val="004A2F2C"/>
    <w:rsid w:val="004A6D84"/>
    <w:rsid w:val="004B0AE7"/>
    <w:rsid w:val="004C5FA9"/>
    <w:rsid w:val="004E252A"/>
    <w:rsid w:val="004E5D0F"/>
    <w:rsid w:val="004F45DA"/>
    <w:rsid w:val="004F4896"/>
    <w:rsid w:val="00504500"/>
    <w:rsid w:val="00504B05"/>
    <w:rsid w:val="00505F87"/>
    <w:rsid w:val="00525A1F"/>
    <w:rsid w:val="005331F7"/>
    <w:rsid w:val="00534FE6"/>
    <w:rsid w:val="0054141E"/>
    <w:rsid w:val="0054411E"/>
    <w:rsid w:val="0054681A"/>
    <w:rsid w:val="0056366A"/>
    <w:rsid w:val="005661B2"/>
    <w:rsid w:val="00567291"/>
    <w:rsid w:val="0057258D"/>
    <w:rsid w:val="00586A97"/>
    <w:rsid w:val="005931F6"/>
    <w:rsid w:val="00594099"/>
    <w:rsid w:val="005A1BB8"/>
    <w:rsid w:val="005A4830"/>
    <w:rsid w:val="005D0347"/>
    <w:rsid w:val="005D41CC"/>
    <w:rsid w:val="005E70C4"/>
    <w:rsid w:val="005F4393"/>
    <w:rsid w:val="00603EB4"/>
    <w:rsid w:val="006051B0"/>
    <w:rsid w:val="006306E7"/>
    <w:rsid w:val="00637D0F"/>
    <w:rsid w:val="006469FA"/>
    <w:rsid w:val="006628FB"/>
    <w:rsid w:val="00670FFD"/>
    <w:rsid w:val="00682279"/>
    <w:rsid w:val="00683583"/>
    <w:rsid w:val="006918AF"/>
    <w:rsid w:val="0069519B"/>
    <w:rsid w:val="006A711D"/>
    <w:rsid w:val="006A79CB"/>
    <w:rsid w:val="006B3528"/>
    <w:rsid w:val="006B3A99"/>
    <w:rsid w:val="006B65B3"/>
    <w:rsid w:val="006C343F"/>
    <w:rsid w:val="006C3BD3"/>
    <w:rsid w:val="006D1654"/>
    <w:rsid w:val="006D42E4"/>
    <w:rsid w:val="006D581C"/>
    <w:rsid w:val="006E0595"/>
    <w:rsid w:val="006F1E90"/>
    <w:rsid w:val="00732617"/>
    <w:rsid w:val="00733C5F"/>
    <w:rsid w:val="00740510"/>
    <w:rsid w:val="00740A52"/>
    <w:rsid w:val="007438BF"/>
    <w:rsid w:val="00746E09"/>
    <w:rsid w:val="007559F6"/>
    <w:rsid w:val="00756193"/>
    <w:rsid w:val="00757F3D"/>
    <w:rsid w:val="00764CFE"/>
    <w:rsid w:val="00770989"/>
    <w:rsid w:val="007736ED"/>
    <w:rsid w:val="007757C2"/>
    <w:rsid w:val="007811F7"/>
    <w:rsid w:val="00787B19"/>
    <w:rsid w:val="007C211E"/>
    <w:rsid w:val="007D0AF5"/>
    <w:rsid w:val="007D2D4F"/>
    <w:rsid w:val="007E61F7"/>
    <w:rsid w:val="008047EB"/>
    <w:rsid w:val="008053DD"/>
    <w:rsid w:val="00813437"/>
    <w:rsid w:val="0083575E"/>
    <w:rsid w:val="0086018D"/>
    <w:rsid w:val="00875A51"/>
    <w:rsid w:val="00882A18"/>
    <w:rsid w:val="008A5E51"/>
    <w:rsid w:val="008B2E97"/>
    <w:rsid w:val="008B700B"/>
    <w:rsid w:val="008E2FB8"/>
    <w:rsid w:val="008E5237"/>
    <w:rsid w:val="008F64AF"/>
    <w:rsid w:val="00907972"/>
    <w:rsid w:val="009126F6"/>
    <w:rsid w:val="00920C59"/>
    <w:rsid w:val="00932FA1"/>
    <w:rsid w:val="009361F8"/>
    <w:rsid w:val="00942252"/>
    <w:rsid w:val="009464F7"/>
    <w:rsid w:val="009549D1"/>
    <w:rsid w:val="009A1CC2"/>
    <w:rsid w:val="009A52C7"/>
    <w:rsid w:val="009C47FA"/>
    <w:rsid w:val="009C6A6A"/>
    <w:rsid w:val="009F3656"/>
    <w:rsid w:val="00A02A8A"/>
    <w:rsid w:val="00A16359"/>
    <w:rsid w:val="00A310A7"/>
    <w:rsid w:val="00A36963"/>
    <w:rsid w:val="00A412D9"/>
    <w:rsid w:val="00A52979"/>
    <w:rsid w:val="00A72EE6"/>
    <w:rsid w:val="00A74F94"/>
    <w:rsid w:val="00A7540F"/>
    <w:rsid w:val="00A8065E"/>
    <w:rsid w:val="00AA7D2D"/>
    <w:rsid w:val="00AB16C9"/>
    <w:rsid w:val="00AC4810"/>
    <w:rsid w:val="00AD3BE8"/>
    <w:rsid w:val="00AD7CE9"/>
    <w:rsid w:val="00AF640D"/>
    <w:rsid w:val="00B0564F"/>
    <w:rsid w:val="00B23033"/>
    <w:rsid w:val="00B270EF"/>
    <w:rsid w:val="00B3483D"/>
    <w:rsid w:val="00B6191A"/>
    <w:rsid w:val="00B633A5"/>
    <w:rsid w:val="00B75ACE"/>
    <w:rsid w:val="00B921BC"/>
    <w:rsid w:val="00B967B4"/>
    <w:rsid w:val="00B96A16"/>
    <w:rsid w:val="00BD4F0A"/>
    <w:rsid w:val="00BE0E99"/>
    <w:rsid w:val="00BE11CC"/>
    <w:rsid w:val="00BF2370"/>
    <w:rsid w:val="00BF7A1E"/>
    <w:rsid w:val="00C01C23"/>
    <w:rsid w:val="00C20E4F"/>
    <w:rsid w:val="00C37115"/>
    <w:rsid w:val="00C44001"/>
    <w:rsid w:val="00C50EE8"/>
    <w:rsid w:val="00C614F8"/>
    <w:rsid w:val="00C71E75"/>
    <w:rsid w:val="00C85F38"/>
    <w:rsid w:val="00CA56F8"/>
    <w:rsid w:val="00CC7C7E"/>
    <w:rsid w:val="00CE7D21"/>
    <w:rsid w:val="00D02C2F"/>
    <w:rsid w:val="00D07AF0"/>
    <w:rsid w:val="00D143C3"/>
    <w:rsid w:val="00D26D77"/>
    <w:rsid w:val="00D45FA5"/>
    <w:rsid w:val="00D508E6"/>
    <w:rsid w:val="00D82B5E"/>
    <w:rsid w:val="00D91D2A"/>
    <w:rsid w:val="00D93A8B"/>
    <w:rsid w:val="00D9411E"/>
    <w:rsid w:val="00DA0CDD"/>
    <w:rsid w:val="00DA302B"/>
    <w:rsid w:val="00DA6A89"/>
    <w:rsid w:val="00DB589C"/>
    <w:rsid w:val="00DB5F03"/>
    <w:rsid w:val="00DC5785"/>
    <w:rsid w:val="00DD781F"/>
    <w:rsid w:val="00DE50F0"/>
    <w:rsid w:val="00E042D9"/>
    <w:rsid w:val="00E05623"/>
    <w:rsid w:val="00E05C55"/>
    <w:rsid w:val="00E05F2A"/>
    <w:rsid w:val="00E318A5"/>
    <w:rsid w:val="00E43FFE"/>
    <w:rsid w:val="00E56D64"/>
    <w:rsid w:val="00E6511E"/>
    <w:rsid w:val="00E726D8"/>
    <w:rsid w:val="00E759EE"/>
    <w:rsid w:val="00E76790"/>
    <w:rsid w:val="00E87AC4"/>
    <w:rsid w:val="00EC357D"/>
    <w:rsid w:val="00EE401C"/>
    <w:rsid w:val="00EE5B6B"/>
    <w:rsid w:val="00EF3822"/>
    <w:rsid w:val="00F102D8"/>
    <w:rsid w:val="00F13730"/>
    <w:rsid w:val="00F370DE"/>
    <w:rsid w:val="00F45E31"/>
    <w:rsid w:val="00F5524C"/>
    <w:rsid w:val="00FA17BD"/>
    <w:rsid w:val="00FA1C68"/>
    <w:rsid w:val="00FA7F39"/>
    <w:rsid w:val="00FB4048"/>
    <w:rsid w:val="00FB5AD5"/>
    <w:rsid w:val="00FC3279"/>
    <w:rsid w:val="00FC4BE5"/>
    <w:rsid w:val="00FD6A15"/>
    <w:rsid w:val="00FF6C6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paragraph" w:styleId="Ttulo1">
    <w:name w:val="heading 1"/>
    <w:basedOn w:val="Normal"/>
    <w:link w:val="Ttulo1Car"/>
    <w:uiPriority w:val="9"/>
    <w:qFormat/>
    <w:rsid w:val="006A79CB"/>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22F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D22F5"/>
  </w:style>
  <w:style w:type="paragraph" w:styleId="Piedepgina">
    <w:name w:val="footer"/>
    <w:basedOn w:val="Normal"/>
    <w:link w:val="PiedepginaCar"/>
    <w:uiPriority w:val="99"/>
    <w:unhideWhenUsed/>
    <w:rsid w:val="000D22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22F5"/>
  </w:style>
  <w:style w:type="paragraph" w:styleId="Sinespaciado">
    <w:name w:val="No Spacing"/>
    <w:uiPriority w:val="1"/>
    <w:qFormat/>
    <w:rsid w:val="007757C2"/>
    <w:pPr>
      <w:spacing w:line="240" w:lineRule="auto"/>
      <w:ind w:firstLine="0"/>
      <w:jc w:val="both"/>
    </w:pPr>
  </w:style>
  <w:style w:type="character" w:customStyle="1" w:styleId="Ttulo1Car">
    <w:name w:val="Título 1 Car"/>
    <w:basedOn w:val="Fuentedeprrafopredeter"/>
    <w:link w:val="Ttulo1"/>
    <w:uiPriority w:val="9"/>
    <w:rsid w:val="006A79CB"/>
    <w:rPr>
      <w:rFonts w:ascii="Times New Roman" w:eastAsia="Times New Roman" w:hAnsi="Times New Roman" w:cs="Times New Roman"/>
      <w:b/>
      <w:bCs/>
      <w:kern w:val="36"/>
      <w:sz w:val="48"/>
      <w:szCs w:val="48"/>
      <w:lang w:val="es-UY" w:eastAsia="es-U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dcterms:created xsi:type="dcterms:W3CDTF">2022-09-07T20:28:00Z</dcterms:created>
  <dcterms:modified xsi:type="dcterms:W3CDTF">2022-09-07T20:28:00Z</dcterms:modified>
</cp:coreProperties>
</file>